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6269C" w14:textId="77777777" w:rsidR="00E01AEF" w:rsidRDefault="0017017C">
      <w:pPr>
        <w:spacing w:line="259" w:lineRule="auto"/>
        <w:ind w:left="0" w:firstLine="0"/>
      </w:pPr>
      <w:r>
        <w:rPr>
          <w:rFonts w:ascii="Times New Roman" w:eastAsia="Times New Roman" w:hAnsi="Times New Roman" w:cs="Times New Roman"/>
          <w:color w:val="000000"/>
          <w:sz w:val="15"/>
        </w:rPr>
        <w:t xml:space="preserve"> </w:t>
      </w:r>
    </w:p>
    <w:tbl>
      <w:tblPr>
        <w:tblStyle w:val="TableGrid"/>
        <w:tblW w:w="9454" w:type="dxa"/>
        <w:tblInd w:w="178" w:type="dxa"/>
        <w:tblLook w:val="04A0" w:firstRow="1" w:lastRow="0" w:firstColumn="1" w:lastColumn="0" w:noHBand="0" w:noVBand="1"/>
      </w:tblPr>
      <w:tblGrid>
        <w:gridCol w:w="2254"/>
        <w:gridCol w:w="7200"/>
      </w:tblGrid>
      <w:tr w:rsidR="00E01AEF" w14:paraId="0F2DD0F1" w14:textId="77777777">
        <w:trPr>
          <w:trHeight w:val="407"/>
        </w:trPr>
        <w:tc>
          <w:tcPr>
            <w:tcW w:w="2254" w:type="dxa"/>
            <w:tcBorders>
              <w:top w:val="nil"/>
              <w:left w:val="nil"/>
              <w:bottom w:val="nil"/>
              <w:right w:val="nil"/>
            </w:tcBorders>
          </w:tcPr>
          <w:p w14:paraId="30641613" w14:textId="77777777" w:rsidR="00E01AEF" w:rsidRDefault="0017017C">
            <w:pPr>
              <w:spacing w:line="259" w:lineRule="auto"/>
              <w:ind w:left="0" w:firstLine="0"/>
            </w:pPr>
            <w:r>
              <w:t xml:space="preserve"> Job Title:    </w:t>
            </w:r>
          </w:p>
        </w:tc>
        <w:tc>
          <w:tcPr>
            <w:tcW w:w="7200" w:type="dxa"/>
            <w:tcBorders>
              <w:top w:val="nil"/>
              <w:left w:val="nil"/>
              <w:bottom w:val="nil"/>
              <w:right w:val="nil"/>
            </w:tcBorders>
          </w:tcPr>
          <w:p w14:paraId="0AAFA3DB" w14:textId="77777777" w:rsidR="00E01AEF" w:rsidRDefault="0017017C">
            <w:pPr>
              <w:spacing w:line="259" w:lineRule="auto"/>
              <w:ind w:left="0" w:firstLine="0"/>
            </w:pPr>
            <w:r>
              <w:t xml:space="preserve">Associate Tutor </w:t>
            </w:r>
          </w:p>
        </w:tc>
      </w:tr>
      <w:tr w:rsidR="00E01AEF" w14:paraId="5C8F5859" w14:textId="77777777">
        <w:trPr>
          <w:trHeight w:val="461"/>
        </w:trPr>
        <w:tc>
          <w:tcPr>
            <w:tcW w:w="2254" w:type="dxa"/>
            <w:tcBorders>
              <w:top w:val="nil"/>
              <w:left w:val="nil"/>
              <w:bottom w:val="nil"/>
              <w:right w:val="nil"/>
            </w:tcBorders>
          </w:tcPr>
          <w:p w14:paraId="6BB572DB" w14:textId="77777777" w:rsidR="00E01AEF" w:rsidRDefault="0017017C">
            <w:pPr>
              <w:spacing w:line="259" w:lineRule="auto"/>
              <w:ind w:left="50" w:firstLine="0"/>
            </w:pPr>
            <w:r>
              <w:t xml:space="preserve">Responsible to: </w:t>
            </w:r>
          </w:p>
        </w:tc>
        <w:tc>
          <w:tcPr>
            <w:tcW w:w="7200" w:type="dxa"/>
            <w:tcBorders>
              <w:top w:val="nil"/>
              <w:left w:val="nil"/>
              <w:bottom w:val="nil"/>
              <w:right w:val="nil"/>
            </w:tcBorders>
          </w:tcPr>
          <w:p w14:paraId="2B043C70" w14:textId="77777777" w:rsidR="00E01AEF" w:rsidRDefault="0017017C">
            <w:pPr>
              <w:spacing w:line="259" w:lineRule="auto"/>
              <w:ind w:left="0" w:firstLine="0"/>
            </w:pPr>
            <w:r>
              <w:t xml:space="preserve">Senior Tutor  </w:t>
            </w:r>
          </w:p>
        </w:tc>
      </w:tr>
      <w:tr w:rsidR="00E01AEF" w14:paraId="794CEDC4" w14:textId="77777777">
        <w:trPr>
          <w:trHeight w:val="710"/>
        </w:trPr>
        <w:tc>
          <w:tcPr>
            <w:tcW w:w="2254" w:type="dxa"/>
            <w:tcBorders>
              <w:top w:val="nil"/>
              <w:left w:val="nil"/>
              <w:bottom w:val="nil"/>
              <w:right w:val="nil"/>
            </w:tcBorders>
            <w:vAlign w:val="center"/>
          </w:tcPr>
          <w:p w14:paraId="023D2900" w14:textId="77777777" w:rsidR="00E01AEF" w:rsidRDefault="0017017C">
            <w:pPr>
              <w:spacing w:line="259" w:lineRule="auto"/>
              <w:ind w:left="50" w:firstLine="0"/>
            </w:pPr>
            <w:r>
              <w:t xml:space="preserve">Pay: </w:t>
            </w:r>
          </w:p>
        </w:tc>
        <w:tc>
          <w:tcPr>
            <w:tcW w:w="7200" w:type="dxa"/>
            <w:tcBorders>
              <w:top w:val="nil"/>
              <w:left w:val="nil"/>
              <w:bottom w:val="nil"/>
              <w:right w:val="nil"/>
            </w:tcBorders>
          </w:tcPr>
          <w:p w14:paraId="7F5A903B" w14:textId="77777777" w:rsidR="00E01AEF" w:rsidRDefault="0017017C">
            <w:pPr>
              <w:spacing w:line="259" w:lineRule="auto"/>
              <w:ind w:left="0" w:firstLine="0"/>
            </w:pPr>
            <w:r>
              <w:t xml:space="preserve">£1200 per Certificate Group of six learners </w:t>
            </w:r>
          </w:p>
          <w:p w14:paraId="505C2038" w14:textId="77777777" w:rsidR="00E01AEF" w:rsidRDefault="0017017C">
            <w:pPr>
              <w:spacing w:line="259" w:lineRule="auto"/>
              <w:ind w:left="0" w:firstLine="0"/>
            </w:pPr>
            <w:r>
              <w:t xml:space="preserve">£3000 per Diploma Group of six learners </w:t>
            </w:r>
          </w:p>
        </w:tc>
      </w:tr>
      <w:tr w:rsidR="00E01AEF" w14:paraId="4506346F" w14:textId="77777777">
        <w:trPr>
          <w:trHeight w:val="428"/>
        </w:trPr>
        <w:tc>
          <w:tcPr>
            <w:tcW w:w="2254" w:type="dxa"/>
            <w:tcBorders>
              <w:top w:val="nil"/>
              <w:left w:val="nil"/>
              <w:bottom w:val="nil"/>
              <w:right w:val="nil"/>
            </w:tcBorders>
          </w:tcPr>
          <w:p w14:paraId="174A67D9" w14:textId="77777777" w:rsidR="00E01AEF" w:rsidRDefault="0017017C">
            <w:pPr>
              <w:spacing w:line="259" w:lineRule="auto"/>
              <w:ind w:left="50" w:firstLine="0"/>
            </w:pPr>
            <w:r>
              <w:t xml:space="preserve">Location:  </w:t>
            </w:r>
          </w:p>
        </w:tc>
        <w:tc>
          <w:tcPr>
            <w:tcW w:w="7200" w:type="dxa"/>
            <w:tcBorders>
              <w:top w:val="nil"/>
              <w:left w:val="nil"/>
              <w:bottom w:val="nil"/>
              <w:right w:val="nil"/>
            </w:tcBorders>
          </w:tcPr>
          <w:p w14:paraId="1C7EBC30" w14:textId="77777777" w:rsidR="00E01AEF" w:rsidRDefault="0017017C">
            <w:pPr>
              <w:spacing w:line="259" w:lineRule="auto"/>
              <w:ind w:left="0" w:firstLine="0"/>
            </w:pPr>
            <w:r>
              <w:t xml:space="preserve">Remote </w:t>
            </w:r>
          </w:p>
        </w:tc>
      </w:tr>
      <w:tr w:rsidR="00E01AEF" w14:paraId="6963B9B3" w14:textId="77777777">
        <w:trPr>
          <w:trHeight w:val="433"/>
        </w:trPr>
        <w:tc>
          <w:tcPr>
            <w:tcW w:w="2254" w:type="dxa"/>
            <w:tcBorders>
              <w:top w:val="nil"/>
              <w:left w:val="nil"/>
              <w:bottom w:val="nil"/>
              <w:right w:val="nil"/>
            </w:tcBorders>
          </w:tcPr>
          <w:p w14:paraId="1A166C9B" w14:textId="77777777" w:rsidR="00E01AEF" w:rsidRDefault="0017017C">
            <w:pPr>
              <w:spacing w:line="259" w:lineRule="auto"/>
              <w:ind w:left="50" w:firstLine="0"/>
            </w:pPr>
            <w:r>
              <w:t xml:space="preserve">Hours:  </w:t>
            </w:r>
          </w:p>
        </w:tc>
        <w:tc>
          <w:tcPr>
            <w:tcW w:w="7200" w:type="dxa"/>
            <w:tcBorders>
              <w:top w:val="nil"/>
              <w:left w:val="nil"/>
              <w:bottom w:val="nil"/>
              <w:right w:val="nil"/>
            </w:tcBorders>
          </w:tcPr>
          <w:p w14:paraId="69512776" w14:textId="77777777" w:rsidR="00E01AEF" w:rsidRDefault="0017017C">
            <w:pPr>
              <w:spacing w:line="259" w:lineRule="auto"/>
              <w:ind w:left="0" w:firstLine="0"/>
            </w:pPr>
            <w:r>
              <w:t xml:space="preserve">Varied </w:t>
            </w:r>
          </w:p>
        </w:tc>
      </w:tr>
      <w:tr w:rsidR="00E01AEF" w14:paraId="6B8D365B" w14:textId="77777777">
        <w:trPr>
          <w:trHeight w:val="419"/>
        </w:trPr>
        <w:tc>
          <w:tcPr>
            <w:tcW w:w="2254" w:type="dxa"/>
            <w:tcBorders>
              <w:top w:val="nil"/>
              <w:left w:val="nil"/>
              <w:bottom w:val="nil"/>
              <w:right w:val="nil"/>
            </w:tcBorders>
          </w:tcPr>
          <w:p w14:paraId="31D7EE15" w14:textId="77777777" w:rsidR="00E01AEF" w:rsidRDefault="0017017C">
            <w:pPr>
              <w:spacing w:line="259" w:lineRule="auto"/>
              <w:ind w:left="50" w:firstLine="0"/>
            </w:pPr>
            <w:r>
              <w:t xml:space="preserve">Contract:  </w:t>
            </w:r>
          </w:p>
        </w:tc>
        <w:tc>
          <w:tcPr>
            <w:tcW w:w="7200" w:type="dxa"/>
            <w:tcBorders>
              <w:top w:val="nil"/>
              <w:left w:val="nil"/>
              <w:bottom w:val="nil"/>
              <w:right w:val="nil"/>
            </w:tcBorders>
          </w:tcPr>
          <w:p w14:paraId="43D55E3E" w14:textId="77777777" w:rsidR="00E01AEF" w:rsidRDefault="0017017C">
            <w:pPr>
              <w:spacing w:line="259" w:lineRule="auto"/>
              <w:ind w:left="0" w:firstLine="0"/>
            </w:pPr>
            <w:r>
              <w:t xml:space="preserve">Based on number of groups </w:t>
            </w:r>
          </w:p>
        </w:tc>
      </w:tr>
      <w:tr w:rsidR="00E01AEF" w14:paraId="081A9127" w14:textId="77777777">
        <w:trPr>
          <w:trHeight w:val="648"/>
        </w:trPr>
        <w:tc>
          <w:tcPr>
            <w:tcW w:w="2254" w:type="dxa"/>
            <w:tcBorders>
              <w:top w:val="nil"/>
              <w:left w:val="nil"/>
              <w:bottom w:val="nil"/>
              <w:right w:val="nil"/>
            </w:tcBorders>
            <w:vAlign w:val="center"/>
          </w:tcPr>
          <w:p w14:paraId="236B25FD" w14:textId="77777777" w:rsidR="00E01AEF" w:rsidRDefault="0017017C">
            <w:pPr>
              <w:spacing w:line="259" w:lineRule="auto"/>
              <w:ind w:left="50" w:firstLine="0"/>
            </w:pPr>
            <w:r>
              <w:t xml:space="preserve">Role Summary: </w:t>
            </w:r>
          </w:p>
        </w:tc>
        <w:tc>
          <w:tcPr>
            <w:tcW w:w="7200" w:type="dxa"/>
            <w:tcBorders>
              <w:top w:val="nil"/>
              <w:left w:val="nil"/>
              <w:bottom w:val="nil"/>
              <w:right w:val="nil"/>
            </w:tcBorders>
          </w:tcPr>
          <w:p w14:paraId="609D2829" w14:textId="77777777" w:rsidR="00E01AEF" w:rsidRDefault="0017017C">
            <w:pPr>
              <w:spacing w:line="259" w:lineRule="auto"/>
              <w:ind w:left="0" w:firstLine="0"/>
            </w:pPr>
            <w:r>
              <w:t>To provide, support to learners on their journey completing a BTEC accredited qualification with Bild.</w:t>
            </w:r>
            <w:r>
              <w:rPr>
                <w:sz w:val="22"/>
              </w:rPr>
              <w:t xml:space="preserve"> </w:t>
            </w:r>
          </w:p>
        </w:tc>
      </w:tr>
    </w:tbl>
    <w:p w14:paraId="7E3F39FD" w14:textId="77777777" w:rsidR="00E01AEF" w:rsidRDefault="0017017C">
      <w:pPr>
        <w:spacing w:after="17" w:line="259" w:lineRule="auto"/>
        <w:ind w:left="0" w:firstLine="0"/>
      </w:pPr>
      <w:r>
        <w:rPr>
          <w:rFonts w:ascii="Times New Roman" w:eastAsia="Times New Roman" w:hAnsi="Times New Roman" w:cs="Times New Roman"/>
          <w:color w:val="000000"/>
          <w:sz w:val="20"/>
        </w:rPr>
        <w:t xml:space="preserve"> </w:t>
      </w:r>
    </w:p>
    <w:p w14:paraId="5AA0A149" w14:textId="77777777" w:rsidR="00E01AEF" w:rsidRDefault="0017017C">
      <w:pPr>
        <w:spacing w:after="63" w:line="259" w:lineRule="auto"/>
        <w:ind w:left="0" w:firstLine="0"/>
      </w:pPr>
      <w:r>
        <w:t xml:space="preserve"> </w:t>
      </w:r>
    </w:p>
    <w:p w14:paraId="5F584974" w14:textId="77777777" w:rsidR="00E01AEF" w:rsidRDefault="0017017C">
      <w:pPr>
        <w:spacing w:after="79"/>
        <w:ind w:left="216"/>
      </w:pPr>
      <w:r>
        <w:t xml:space="preserve">Key Responsibilities and Duties </w:t>
      </w:r>
    </w:p>
    <w:p w14:paraId="5906E279" w14:textId="77777777" w:rsidR="00E01AEF" w:rsidRDefault="0017017C">
      <w:pPr>
        <w:numPr>
          <w:ilvl w:val="0"/>
          <w:numId w:val="1"/>
        </w:numPr>
        <w:spacing w:after="54"/>
        <w:ind w:hanging="360"/>
      </w:pPr>
      <w:r>
        <w:t xml:space="preserve">Support groups of learners through their selected qualification. </w:t>
      </w:r>
    </w:p>
    <w:p w14:paraId="782B150B" w14:textId="77777777" w:rsidR="00E01AEF" w:rsidRDefault="0017017C">
      <w:pPr>
        <w:numPr>
          <w:ilvl w:val="0"/>
          <w:numId w:val="1"/>
        </w:numPr>
        <w:spacing w:after="84"/>
        <w:ind w:hanging="360"/>
      </w:pPr>
      <w:r>
        <w:t xml:space="preserve">Meet with each group at selected times, at least monthly in a group tutorial, to discuss their progress and support with course content and e-learning. </w:t>
      </w:r>
    </w:p>
    <w:p w14:paraId="27D34614" w14:textId="77777777" w:rsidR="00E01AEF" w:rsidRDefault="0017017C">
      <w:pPr>
        <w:numPr>
          <w:ilvl w:val="0"/>
          <w:numId w:val="1"/>
        </w:numPr>
        <w:spacing w:after="87"/>
        <w:ind w:hanging="360"/>
      </w:pPr>
      <w:r>
        <w:t xml:space="preserve">Complete a written record of Group Tutorials and one-to-one tutorials and store in line with Bild protocols. </w:t>
      </w:r>
    </w:p>
    <w:p w14:paraId="6F342323" w14:textId="264829A5" w:rsidR="00E01AEF" w:rsidRDefault="0017017C">
      <w:pPr>
        <w:numPr>
          <w:ilvl w:val="0"/>
          <w:numId w:val="1"/>
        </w:numPr>
        <w:spacing w:after="87"/>
        <w:ind w:hanging="360"/>
      </w:pPr>
      <w:r>
        <w:t>Guide and advi</w:t>
      </w:r>
      <w:r w:rsidR="006A4FB4">
        <w:t>s</w:t>
      </w:r>
      <w:r>
        <w:t xml:space="preserve">e learners on the qualification assignments, following the qualification assessment criteria. </w:t>
      </w:r>
    </w:p>
    <w:p w14:paraId="3E34E68F" w14:textId="77777777" w:rsidR="00E01AEF" w:rsidRDefault="0017017C">
      <w:pPr>
        <w:numPr>
          <w:ilvl w:val="0"/>
          <w:numId w:val="1"/>
        </w:numPr>
        <w:spacing w:after="87"/>
        <w:ind w:hanging="360"/>
      </w:pPr>
      <w:r>
        <w:t xml:space="preserve">Using the associated grading forms, to grade and give written feedback to learners on their submitted assignments. </w:t>
      </w:r>
    </w:p>
    <w:p w14:paraId="0E7DC4B5" w14:textId="77777777" w:rsidR="00E01AEF" w:rsidRDefault="0017017C">
      <w:pPr>
        <w:numPr>
          <w:ilvl w:val="0"/>
          <w:numId w:val="1"/>
        </w:numPr>
        <w:spacing w:after="41"/>
        <w:ind w:hanging="360"/>
      </w:pPr>
      <w:r>
        <w:t xml:space="preserve">Use the Learner Management System to track learners progress through the qualification and support learners to complete. </w:t>
      </w:r>
    </w:p>
    <w:p w14:paraId="09F0158B" w14:textId="77777777" w:rsidR="00E01AEF" w:rsidRDefault="0017017C">
      <w:pPr>
        <w:numPr>
          <w:ilvl w:val="0"/>
          <w:numId w:val="1"/>
        </w:numPr>
        <w:ind w:hanging="360"/>
      </w:pPr>
      <w:r>
        <w:t xml:space="preserve">Attend bi-monthly tutor meetings – these may take place outside office hours. </w:t>
      </w:r>
    </w:p>
    <w:p w14:paraId="5A773B67" w14:textId="39726227" w:rsidR="00E01AEF" w:rsidRDefault="0017017C">
      <w:pPr>
        <w:numPr>
          <w:ilvl w:val="0"/>
          <w:numId w:val="1"/>
        </w:numPr>
        <w:spacing w:after="42"/>
        <w:ind w:hanging="360"/>
      </w:pPr>
      <w:r>
        <w:t xml:space="preserve">Develop and maintain positive relationships with Bild stakeholders including all Bild staff, new and existing customers, associate consultants, Bild advisors, people with learning disabilities, autistic people. </w:t>
      </w:r>
    </w:p>
    <w:p w14:paraId="2B2ECA51" w14:textId="77777777" w:rsidR="00E01AEF" w:rsidRDefault="0017017C">
      <w:pPr>
        <w:numPr>
          <w:ilvl w:val="0"/>
          <w:numId w:val="1"/>
        </w:numPr>
        <w:ind w:hanging="360"/>
      </w:pPr>
      <w:r>
        <w:t xml:space="preserve">Be an ambassador for the Bild qualifications. </w:t>
      </w:r>
    </w:p>
    <w:p w14:paraId="3D144E7B" w14:textId="77777777" w:rsidR="00E01AEF" w:rsidRDefault="0017017C">
      <w:pPr>
        <w:spacing w:line="259" w:lineRule="auto"/>
        <w:ind w:left="0" w:firstLine="0"/>
      </w:pPr>
      <w:r>
        <w:t xml:space="preserve">     </w:t>
      </w:r>
    </w:p>
    <w:p w14:paraId="4F13A258" w14:textId="77777777" w:rsidR="00E01AEF" w:rsidRDefault="0017017C">
      <w:pPr>
        <w:ind w:left="216"/>
      </w:pPr>
      <w:r>
        <w:t xml:space="preserve">*Due to perceived conflicts of interest in the Bild group, PBS Tutors and other PBS Associates cannot also work for Physical Intervention Training Providers. </w:t>
      </w:r>
    </w:p>
    <w:p w14:paraId="3F47E5C2" w14:textId="77777777" w:rsidR="00E01AEF" w:rsidRDefault="0017017C">
      <w:pPr>
        <w:spacing w:line="259" w:lineRule="auto"/>
        <w:ind w:left="271" w:firstLine="0"/>
      </w:pPr>
      <w:r>
        <w:t xml:space="preserve"> </w:t>
      </w:r>
    </w:p>
    <w:p w14:paraId="44460A82" w14:textId="77777777" w:rsidR="00E01AEF" w:rsidRDefault="0017017C">
      <w:pPr>
        <w:spacing w:after="85"/>
        <w:ind w:left="216"/>
      </w:pPr>
      <w:r>
        <w:t xml:space="preserve">Equal Opportunities </w:t>
      </w:r>
    </w:p>
    <w:p w14:paraId="4E0DFE8F" w14:textId="77777777" w:rsidR="00E01AEF" w:rsidRDefault="0017017C">
      <w:pPr>
        <w:spacing w:after="90"/>
        <w:ind w:left="216" w:right="479"/>
      </w:pPr>
      <w:r>
        <w:t xml:space="preserve">Bild strives to be an equal opportunities employer. In working towards this aim no employee, or job applicant will receive less favourable treatment on the grounds of their role, gender, age, disability, race, nationality, ethnic or national origin, colour, sexual orientation, domestic circumstances, social and employment status, gender reassignment, </w:t>
      </w:r>
      <w:r>
        <w:lastRenderedPageBreak/>
        <w:t xml:space="preserve">privately held political opinion, trade union membership, religious or similar philosophical belief, or disadvantaged by conditions or requirements which cannot be shown to be justifiable.   </w:t>
      </w:r>
    </w:p>
    <w:p w14:paraId="09EB8BEB" w14:textId="77777777" w:rsidR="00E01AEF" w:rsidRDefault="0017017C">
      <w:pPr>
        <w:spacing w:after="240" w:line="234" w:lineRule="auto"/>
        <w:ind w:left="216" w:right="802"/>
        <w:jc w:val="both"/>
      </w:pPr>
      <w:r>
        <w:t xml:space="preserve">Bild is committed to ensuring all employees have fair and non-discriminatory systems for recruiting or accessing training to enhance the development or promotion of staff. </w:t>
      </w:r>
    </w:p>
    <w:p w14:paraId="2C63734A" w14:textId="77777777" w:rsidR="00E01AEF" w:rsidRDefault="0017017C">
      <w:pPr>
        <w:spacing w:after="85"/>
        <w:ind w:left="216"/>
      </w:pPr>
      <w:r>
        <w:t xml:space="preserve">Confidentiality </w:t>
      </w:r>
    </w:p>
    <w:p w14:paraId="7E4AAB35" w14:textId="77777777" w:rsidR="00E01AEF" w:rsidRDefault="0017017C">
      <w:pPr>
        <w:spacing w:after="240" w:line="234" w:lineRule="auto"/>
        <w:ind w:left="216" w:right="802"/>
        <w:jc w:val="both"/>
      </w:pPr>
      <w:r>
        <w:t xml:space="preserve">The confidential nature of the work means that employees working within Bild must maintain the strictest security in relation to documentation and ensure that confidentiality is </w:t>
      </w:r>
      <w:proofErr w:type="gramStart"/>
      <w:r>
        <w:t>maintained at all times</w:t>
      </w:r>
      <w:proofErr w:type="gramEnd"/>
      <w:r>
        <w:t xml:space="preserve"> in accordance with relevant Data Protection and associated legislation. </w:t>
      </w:r>
    </w:p>
    <w:p w14:paraId="1196FB7B" w14:textId="77777777" w:rsidR="00E01AEF" w:rsidRDefault="0017017C">
      <w:pPr>
        <w:spacing w:after="85"/>
        <w:ind w:left="216"/>
      </w:pPr>
      <w:r>
        <w:t xml:space="preserve">Health &amp; Safety </w:t>
      </w:r>
    </w:p>
    <w:p w14:paraId="683A4E76" w14:textId="77777777" w:rsidR="00E01AEF" w:rsidRDefault="0017017C">
      <w:pPr>
        <w:spacing w:after="90"/>
        <w:ind w:left="216"/>
      </w:pPr>
      <w:r>
        <w:t xml:space="preserve">The postholder is expected to make themself aware of and comply with Bild’s Health and Safety Policy. </w:t>
      </w:r>
    </w:p>
    <w:p w14:paraId="1FE0E839" w14:textId="77777777" w:rsidR="00E01AEF" w:rsidRDefault="0017017C">
      <w:pPr>
        <w:spacing w:after="120" w:line="234" w:lineRule="auto"/>
        <w:ind w:left="216" w:right="802"/>
        <w:jc w:val="both"/>
      </w:pPr>
      <w:r>
        <w:t xml:space="preserve">This role profile is designed to identify principal responsibilities. The post holder is required to be flexible in developing the role in accordance with changes within Bild’s management agenda and priorities. </w:t>
      </w:r>
    </w:p>
    <w:p w14:paraId="1239A701" w14:textId="77777777" w:rsidR="00E01AEF" w:rsidRDefault="0017017C">
      <w:pPr>
        <w:spacing w:after="89" w:line="259" w:lineRule="auto"/>
        <w:ind w:left="221" w:firstLine="0"/>
      </w:pPr>
      <w:r>
        <w:t xml:space="preserve"> </w:t>
      </w:r>
    </w:p>
    <w:p w14:paraId="48C8921A" w14:textId="77777777" w:rsidR="00E01AEF" w:rsidRDefault="0017017C">
      <w:pPr>
        <w:spacing w:after="164" w:line="259" w:lineRule="auto"/>
        <w:ind w:left="221" w:firstLine="0"/>
      </w:pPr>
      <w:r>
        <w:t xml:space="preserve"> </w:t>
      </w:r>
    </w:p>
    <w:p w14:paraId="5199C6E3" w14:textId="77777777" w:rsidR="00E01AEF" w:rsidRDefault="0017017C">
      <w:pPr>
        <w:pStyle w:val="Heading1"/>
      </w:pPr>
      <w:r>
        <w:t>Person Specification</w:t>
      </w:r>
      <w:r>
        <w:rPr>
          <w:sz w:val="32"/>
        </w:rPr>
        <w:t xml:space="preserve"> </w:t>
      </w:r>
    </w:p>
    <w:tbl>
      <w:tblPr>
        <w:tblStyle w:val="TableGrid"/>
        <w:tblW w:w="9113" w:type="dxa"/>
        <w:tblInd w:w="108" w:type="dxa"/>
        <w:tblLook w:val="04A0" w:firstRow="1" w:lastRow="0" w:firstColumn="1" w:lastColumn="0" w:noHBand="0" w:noVBand="1"/>
      </w:tblPr>
      <w:tblGrid>
        <w:gridCol w:w="1697"/>
        <w:gridCol w:w="360"/>
        <w:gridCol w:w="7056"/>
      </w:tblGrid>
      <w:tr w:rsidR="00E01AEF" w14:paraId="7063167C" w14:textId="77777777">
        <w:trPr>
          <w:trHeight w:val="336"/>
        </w:trPr>
        <w:tc>
          <w:tcPr>
            <w:tcW w:w="1697" w:type="dxa"/>
            <w:tcBorders>
              <w:top w:val="nil"/>
              <w:left w:val="nil"/>
              <w:bottom w:val="nil"/>
              <w:right w:val="nil"/>
            </w:tcBorders>
          </w:tcPr>
          <w:p w14:paraId="136FCB55" w14:textId="77777777" w:rsidR="00E01AEF" w:rsidRDefault="0017017C">
            <w:pPr>
              <w:spacing w:line="259" w:lineRule="auto"/>
              <w:ind w:left="0" w:firstLine="0"/>
            </w:pPr>
            <w:r>
              <w:t xml:space="preserve">Experience </w:t>
            </w:r>
          </w:p>
        </w:tc>
        <w:tc>
          <w:tcPr>
            <w:tcW w:w="360" w:type="dxa"/>
            <w:tcBorders>
              <w:top w:val="nil"/>
              <w:left w:val="nil"/>
              <w:bottom w:val="nil"/>
              <w:right w:val="nil"/>
            </w:tcBorders>
          </w:tcPr>
          <w:p w14:paraId="42D83FB0" w14:textId="77777777" w:rsidR="00E01AEF" w:rsidRDefault="0017017C">
            <w:pPr>
              <w:spacing w:line="259" w:lineRule="auto"/>
              <w:ind w:left="0" w:firstLine="0"/>
            </w:pPr>
            <w:r>
              <w:rPr>
                <w:rFonts w:ascii="Segoe UI Symbol" w:eastAsia="Segoe UI Symbol" w:hAnsi="Segoe UI Symbol" w:cs="Segoe UI Symbol"/>
                <w:color w:val="007ECC"/>
              </w:rPr>
              <w:t>•</w:t>
            </w:r>
            <w:r>
              <w:rPr>
                <w:rFonts w:ascii="Arial" w:eastAsia="Arial" w:hAnsi="Arial" w:cs="Arial"/>
                <w:color w:val="007ECC"/>
              </w:rPr>
              <w:t xml:space="preserve"> </w:t>
            </w:r>
          </w:p>
        </w:tc>
        <w:tc>
          <w:tcPr>
            <w:tcW w:w="7056" w:type="dxa"/>
            <w:tcBorders>
              <w:top w:val="nil"/>
              <w:left w:val="nil"/>
              <w:bottom w:val="nil"/>
              <w:right w:val="nil"/>
            </w:tcBorders>
          </w:tcPr>
          <w:p w14:paraId="7D102B89" w14:textId="5D01BA84" w:rsidR="00E01AEF" w:rsidRDefault="0017017C">
            <w:pPr>
              <w:spacing w:line="259" w:lineRule="auto"/>
              <w:ind w:left="0" w:firstLine="0"/>
            </w:pPr>
            <w:r>
              <w:t xml:space="preserve">Significant sector experience </w:t>
            </w:r>
            <w:r>
              <w:t xml:space="preserve">(essential) </w:t>
            </w:r>
          </w:p>
        </w:tc>
      </w:tr>
      <w:tr w:rsidR="00E01AEF" w14:paraId="38EEF40C" w14:textId="77777777">
        <w:trPr>
          <w:trHeight w:val="878"/>
        </w:trPr>
        <w:tc>
          <w:tcPr>
            <w:tcW w:w="1697" w:type="dxa"/>
            <w:tcBorders>
              <w:top w:val="nil"/>
              <w:left w:val="nil"/>
              <w:bottom w:val="nil"/>
              <w:right w:val="nil"/>
            </w:tcBorders>
          </w:tcPr>
          <w:p w14:paraId="24628CA8" w14:textId="77777777" w:rsidR="00E01AEF" w:rsidRDefault="00E01AEF">
            <w:pPr>
              <w:spacing w:after="160" w:line="259" w:lineRule="auto"/>
              <w:ind w:left="0" w:firstLine="0"/>
            </w:pPr>
          </w:p>
        </w:tc>
        <w:tc>
          <w:tcPr>
            <w:tcW w:w="360" w:type="dxa"/>
            <w:tcBorders>
              <w:top w:val="nil"/>
              <w:left w:val="nil"/>
              <w:bottom w:val="nil"/>
              <w:right w:val="nil"/>
            </w:tcBorders>
          </w:tcPr>
          <w:p w14:paraId="73BADB60" w14:textId="77777777" w:rsidR="00E01AEF" w:rsidRDefault="0017017C">
            <w:pPr>
              <w:spacing w:line="259" w:lineRule="auto"/>
              <w:ind w:left="0" w:firstLine="0"/>
            </w:pPr>
            <w:r>
              <w:rPr>
                <w:rFonts w:ascii="Segoe UI Symbol" w:eastAsia="Segoe UI Symbol" w:hAnsi="Segoe UI Symbol" w:cs="Segoe UI Symbol"/>
                <w:color w:val="007ECC"/>
              </w:rPr>
              <w:t>•</w:t>
            </w:r>
            <w:r>
              <w:rPr>
                <w:rFonts w:ascii="Arial" w:eastAsia="Arial" w:hAnsi="Arial" w:cs="Arial"/>
                <w:color w:val="007ECC"/>
              </w:rPr>
              <w:t xml:space="preserve"> </w:t>
            </w:r>
          </w:p>
        </w:tc>
        <w:tc>
          <w:tcPr>
            <w:tcW w:w="7056" w:type="dxa"/>
            <w:tcBorders>
              <w:top w:val="nil"/>
              <w:left w:val="nil"/>
              <w:bottom w:val="nil"/>
              <w:right w:val="nil"/>
            </w:tcBorders>
          </w:tcPr>
          <w:p w14:paraId="627EE39D" w14:textId="265D4374" w:rsidR="00E01AEF" w:rsidRDefault="0017017C">
            <w:pPr>
              <w:spacing w:line="259" w:lineRule="auto"/>
              <w:ind w:left="0" w:firstLine="0"/>
            </w:pPr>
            <w:r>
              <w:t xml:space="preserve">Significant </w:t>
            </w:r>
            <w:r w:rsidR="006A4FB4">
              <w:t>experience</w:t>
            </w:r>
            <w:r>
              <w:t xml:space="preserve"> in the relevant sector, where you have implemented PBS approaches to help improve quality in the lives of people (essential) </w:t>
            </w:r>
          </w:p>
        </w:tc>
      </w:tr>
      <w:tr w:rsidR="00E01AEF" w14:paraId="5C69FF50" w14:textId="77777777">
        <w:trPr>
          <w:trHeight w:val="307"/>
        </w:trPr>
        <w:tc>
          <w:tcPr>
            <w:tcW w:w="1697" w:type="dxa"/>
            <w:tcBorders>
              <w:top w:val="nil"/>
              <w:left w:val="nil"/>
              <w:bottom w:val="nil"/>
              <w:right w:val="nil"/>
            </w:tcBorders>
          </w:tcPr>
          <w:p w14:paraId="42154D6C" w14:textId="77777777" w:rsidR="00E01AEF" w:rsidRDefault="00E01AEF">
            <w:pPr>
              <w:spacing w:after="160" w:line="259" w:lineRule="auto"/>
              <w:ind w:left="0" w:firstLine="0"/>
            </w:pPr>
          </w:p>
        </w:tc>
        <w:tc>
          <w:tcPr>
            <w:tcW w:w="360" w:type="dxa"/>
            <w:tcBorders>
              <w:top w:val="nil"/>
              <w:left w:val="nil"/>
              <w:bottom w:val="nil"/>
              <w:right w:val="nil"/>
            </w:tcBorders>
          </w:tcPr>
          <w:p w14:paraId="4647F2A3" w14:textId="77777777" w:rsidR="00E01AEF" w:rsidRDefault="0017017C">
            <w:pPr>
              <w:spacing w:line="259" w:lineRule="auto"/>
              <w:ind w:left="0" w:firstLine="0"/>
            </w:pPr>
            <w:r>
              <w:rPr>
                <w:rFonts w:ascii="Segoe UI Symbol" w:eastAsia="Segoe UI Symbol" w:hAnsi="Segoe UI Symbol" w:cs="Segoe UI Symbol"/>
                <w:color w:val="007ECC"/>
              </w:rPr>
              <w:t>•</w:t>
            </w:r>
            <w:r>
              <w:rPr>
                <w:rFonts w:ascii="Arial" w:eastAsia="Arial" w:hAnsi="Arial" w:cs="Arial"/>
                <w:color w:val="007ECC"/>
              </w:rPr>
              <w:t xml:space="preserve"> </w:t>
            </w:r>
          </w:p>
        </w:tc>
        <w:tc>
          <w:tcPr>
            <w:tcW w:w="7056" w:type="dxa"/>
            <w:tcBorders>
              <w:top w:val="nil"/>
              <w:left w:val="nil"/>
              <w:bottom w:val="nil"/>
              <w:right w:val="nil"/>
            </w:tcBorders>
          </w:tcPr>
          <w:p w14:paraId="51343F37" w14:textId="77777777" w:rsidR="00E01AEF" w:rsidRDefault="0017017C">
            <w:pPr>
              <w:spacing w:line="259" w:lineRule="auto"/>
              <w:ind w:left="0" w:firstLine="0"/>
            </w:pPr>
            <w:r>
              <w:t xml:space="preserve">Tutoring/Teaching/ Coaching /Mentoring experience; </w:t>
            </w:r>
          </w:p>
        </w:tc>
      </w:tr>
      <w:tr w:rsidR="00E01AEF" w14:paraId="37B70C49" w14:textId="77777777">
        <w:trPr>
          <w:trHeight w:val="306"/>
        </w:trPr>
        <w:tc>
          <w:tcPr>
            <w:tcW w:w="1697" w:type="dxa"/>
            <w:tcBorders>
              <w:top w:val="nil"/>
              <w:left w:val="nil"/>
              <w:bottom w:val="nil"/>
              <w:right w:val="nil"/>
            </w:tcBorders>
          </w:tcPr>
          <w:p w14:paraId="69749433" w14:textId="77777777" w:rsidR="00E01AEF" w:rsidRDefault="00E01AEF">
            <w:pPr>
              <w:spacing w:after="160" w:line="259" w:lineRule="auto"/>
              <w:ind w:left="0" w:firstLine="0"/>
            </w:pPr>
          </w:p>
        </w:tc>
        <w:tc>
          <w:tcPr>
            <w:tcW w:w="360" w:type="dxa"/>
            <w:tcBorders>
              <w:top w:val="nil"/>
              <w:left w:val="nil"/>
              <w:bottom w:val="nil"/>
              <w:right w:val="nil"/>
            </w:tcBorders>
          </w:tcPr>
          <w:p w14:paraId="38665732" w14:textId="77777777" w:rsidR="00E01AEF" w:rsidRDefault="0017017C">
            <w:pPr>
              <w:spacing w:line="259" w:lineRule="auto"/>
              <w:ind w:left="0" w:firstLine="0"/>
            </w:pPr>
            <w:r>
              <w:rPr>
                <w:rFonts w:ascii="Segoe UI Symbol" w:eastAsia="Segoe UI Symbol" w:hAnsi="Segoe UI Symbol" w:cs="Segoe UI Symbol"/>
                <w:color w:val="007ECC"/>
              </w:rPr>
              <w:t>•</w:t>
            </w:r>
            <w:r>
              <w:rPr>
                <w:rFonts w:ascii="Arial" w:eastAsia="Arial" w:hAnsi="Arial" w:cs="Arial"/>
                <w:color w:val="007ECC"/>
              </w:rPr>
              <w:t xml:space="preserve"> </w:t>
            </w:r>
          </w:p>
        </w:tc>
        <w:tc>
          <w:tcPr>
            <w:tcW w:w="7056" w:type="dxa"/>
            <w:tcBorders>
              <w:top w:val="nil"/>
              <w:left w:val="nil"/>
              <w:bottom w:val="nil"/>
              <w:right w:val="nil"/>
            </w:tcBorders>
          </w:tcPr>
          <w:p w14:paraId="492BFDDE" w14:textId="77777777" w:rsidR="00E01AEF" w:rsidRDefault="0017017C">
            <w:pPr>
              <w:spacing w:line="259" w:lineRule="auto"/>
              <w:ind w:left="0" w:firstLine="0"/>
            </w:pPr>
            <w:r>
              <w:t xml:space="preserve">IT skills (MS Office) (essential) </w:t>
            </w:r>
          </w:p>
        </w:tc>
      </w:tr>
      <w:tr w:rsidR="00E01AEF" w14:paraId="17E95D57" w14:textId="77777777">
        <w:trPr>
          <w:trHeight w:val="868"/>
        </w:trPr>
        <w:tc>
          <w:tcPr>
            <w:tcW w:w="1697" w:type="dxa"/>
            <w:tcBorders>
              <w:top w:val="nil"/>
              <w:left w:val="nil"/>
              <w:bottom w:val="nil"/>
              <w:right w:val="nil"/>
            </w:tcBorders>
          </w:tcPr>
          <w:p w14:paraId="045F0FCF" w14:textId="77777777" w:rsidR="00E01AEF" w:rsidRDefault="00E01AEF">
            <w:pPr>
              <w:spacing w:after="160" w:line="259" w:lineRule="auto"/>
              <w:ind w:left="0" w:firstLine="0"/>
            </w:pPr>
          </w:p>
        </w:tc>
        <w:tc>
          <w:tcPr>
            <w:tcW w:w="360" w:type="dxa"/>
            <w:tcBorders>
              <w:top w:val="nil"/>
              <w:left w:val="nil"/>
              <w:bottom w:val="nil"/>
              <w:right w:val="nil"/>
            </w:tcBorders>
          </w:tcPr>
          <w:p w14:paraId="4DEE3005" w14:textId="77777777" w:rsidR="00E01AEF" w:rsidRDefault="0017017C">
            <w:pPr>
              <w:spacing w:line="259" w:lineRule="auto"/>
              <w:ind w:left="0" w:firstLine="0"/>
            </w:pPr>
            <w:r>
              <w:rPr>
                <w:rFonts w:ascii="Segoe UI Symbol" w:eastAsia="Segoe UI Symbol" w:hAnsi="Segoe UI Symbol" w:cs="Segoe UI Symbol"/>
                <w:color w:val="007ECC"/>
              </w:rPr>
              <w:t>•</w:t>
            </w:r>
            <w:r>
              <w:rPr>
                <w:rFonts w:ascii="Arial" w:eastAsia="Arial" w:hAnsi="Arial" w:cs="Arial"/>
                <w:color w:val="007ECC"/>
              </w:rPr>
              <w:t xml:space="preserve"> </w:t>
            </w:r>
          </w:p>
        </w:tc>
        <w:tc>
          <w:tcPr>
            <w:tcW w:w="7056" w:type="dxa"/>
            <w:tcBorders>
              <w:top w:val="nil"/>
              <w:left w:val="nil"/>
              <w:bottom w:val="nil"/>
              <w:right w:val="nil"/>
            </w:tcBorders>
          </w:tcPr>
          <w:p w14:paraId="45B51605" w14:textId="77777777" w:rsidR="00E01AEF" w:rsidRDefault="0017017C">
            <w:pPr>
              <w:spacing w:line="259" w:lineRule="auto"/>
              <w:ind w:left="0" w:firstLine="0"/>
            </w:pPr>
            <w:r>
              <w:t xml:space="preserve">Using a Learning Management System for example, </w:t>
            </w:r>
          </w:p>
          <w:p w14:paraId="4F1A8E5D" w14:textId="77777777" w:rsidR="00E01AEF" w:rsidRDefault="0017017C">
            <w:pPr>
              <w:spacing w:line="259" w:lineRule="auto"/>
              <w:ind w:left="0" w:firstLine="0"/>
            </w:pPr>
            <w:r>
              <w:t xml:space="preserve">Moodle Workplace (desirable) </w:t>
            </w:r>
          </w:p>
          <w:p w14:paraId="48D469BD" w14:textId="77777777" w:rsidR="00E01AEF" w:rsidRDefault="0017017C">
            <w:pPr>
              <w:spacing w:line="259" w:lineRule="auto"/>
              <w:ind w:left="0" w:firstLine="0"/>
            </w:pPr>
            <w:r>
              <w:t xml:space="preserve"> </w:t>
            </w:r>
          </w:p>
        </w:tc>
      </w:tr>
      <w:tr w:rsidR="00E01AEF" w14:paraId="0CE22460" w14:textId="77777777">
        <w:trPr>
          <w:trHeight w:val="605"/>
        </w:trPr>
        <w:tc>
          <w:tcPr>
            <w:tcW w:w="1697" w:type="dxa"/>
            <w:tcBorders>
              <w:top w:val="nil"/>
              <w:left w:val="nil"/>
              <w:bottom w:val="nil"/>
              <w:right w:val="nil"/>
            </w:tcBorders>
          </w:tcPr>
          <w:p w14:paraId="6EAE98BC" w14:textId="77777777" w:rsidR="00E01AEF" w:rsidRDefault="0017017C">
            <w:pPr>
              <w:spacing w:line="259" w:lineRule="auto"/>
              <w:ind w:left="0" w:firstLine="0"/>
            </w:pPr>
            <w:r>
              <w:t xml:space="preserve">Knowledge </w:t>
            </w:r>
          </w:p>
        </w:tc>
        <w:tc>
          <w:tcPr>
            <w:tcW w:w="360" w:type="dxa"/>
            <w:tcBorders>
              <w:top w:val="nil"/>
              <w:left w:val="nil"/>
              <w:bottom w:val="nil"/>
              <w:right w:val="nil"/>
            </w:tcBorders>
          </w:tcPr>
          <w:p w14:paraId="3B266519" w14:textId="77777777" w:rsidR="00E01AEF" w:rsidRDefault="0017017C">
            <w:pPr>
              <w:spacing w:line="259" w:lineRule="auto"/>
              <w:ind w:left="0" w:firstLine="0"/>
            </w:pPr>
            <w:r>
              <w:rPr>
                <w:rFonts w:ascii="Segoe UI Symbol" w:eastAsia="Segoe UI Symbol" w:hAnsi="Segoe UI Symbol" w:cs="Segoe UI Symbol"/>
                <w:color w:val="007ECC"/>
              </w:rPr>
              <w:t>•</w:t>
            </w:r>
            <w:r>
              <w:rPr>
                <w:rFonts w:ascii="Arial" w:eastAsia="Arial" w:hAnsi="Arial" w:cs="Arial"/>
                <w:color w:val="007ECC"/>
              </w:rPr>
              <w:t xml:space="preserve"> </w:t>
            </w:r>
          </w:p>
        </w:tc>
        <w:tc>
          <w:tcPr>
            <w:tcW w:w="7056" w:type="dxa"/>
            <w:tcBorders>
              <w:top w:val="nil"/>
              <w:left w:val="nil"/>
              <w:bottom w:val="nil"/>
              <w:right w:val="nil"/>
            </w:tcBorders>
          </w:tcPr>
          <w:p w14:paraId="4B015336" w14:textId="77777777" w:rsidR="00E01AEF" w:rsidRDefault="0017017C">
            <w:pPr>
              <w:spacing w:line="259" w:lineRule="auto"/>
              <w:ind w:left="0" w:firstLine="0"/>
            </w:pPr>
            <w:r>
              <w:t xml:space="preserve">Professional qualification in nursing, teaching, social work, social care and/ or post graduate qualification (essential) </w:t>
            </w:r>
          </w:p>
        </w:tc>
      </w:tr>
      <w:tr w:rsidR="00E01AEF" w14:paraId="7BC71CE2" w14:textId="77777777">
        <w:trPr>
          <w:trHeight w:val="592"/>
        </w:trPr>
        <w:tc>
          <w:tcPr>
            <w:tcW w:w="1697" w:type="dxa"/>
            <w:tcBorders>
              <w:top w:val="nil"/>
              <w:left w:val="nil"/>
              <w:bottom w:val="nil"/>
              <w:right w:val="nil"/>
            </w:tcBorders>
          </w:tcPr>
          <w:p w14:paraId="5A9A1D9D" w14:textId="77777777" w:rsidR="00E01AEF" w:rsidRDefault="00E01AEF">
            <w:pPr>
              <w:spacing w:after="160" w:line="259" w:lineRule="auto"/>
              <w:ind w:left="0" w:firstLine="0"/>
            </w:pPr>
          </w:p>
        </w:tc>
        <w:tc>
          <w:tcPr>
            <w:tcW w:w="360" w:type="dxa"/>
            <w:tcBorders>
              <w:top w:val="nil"/>
              <w:left w:val="nil"/>
              <w:bottom w:val="nil"/>
              <w:right w:val="nil"/>
            </w:tcBorders>
          </w:tcPr>
          <w:p w14:paraId="656EE65A" w14:textId="77777777" w:rsidR="00E01AEF" w:rsidRDefault="0017017C">
            <w:pPr>
              <w:spacing w:line="259" w:lineRule="auto"/>
              <w:ind w:left="0" w:firstLine="0"/>
            </w:pPr>
            <w:r>
              <w:rPr>
                <w:rFonts w:ascii="Segoe UI Symbol" w:eastAsia="Segoe UI Symbol" w:hAnsi="Segoe UI Symbol" w:cs="Segoe UI Symbol"/>
                <w:color w:val="007ECC"/>
              </w:rPr>
              <w:t>•</w:t>
            </w:r>
            <w:r>
              <w:rPr>
                <w:rFonts w:ascii="Arial" w:eastAsia="Arial" w:hAnsi="Arial" w:cs="Arial"/>
                <w:color w:val="007ECC"/>
              </w:rPr>
              <w:t xml:space="preserve"> </w:t>
            </w:r>
          </w:p>
        </w:tc>
        <w:tc>
          <w:tcPr>
            <w:tcW w:w="7056" w:type="dxa"/>
            <w:tcBorders>
              <w:top w:val="nil"/>
              <w:left w:val="nil"/>
              <w:bottom w:val="nil"/>
              <w:right w:val="nil"/>
            </w:tcBorders>
          </w:tcPr>
          <w:p w14:paraId="6A87EE1F" w14:textId="77777777" w:rsidR="00E01AEF" w:rsidRDefault="0017017C">
            <w:pPr>
              <w:spacing w:line="259" w:lineRule="auto"/>
              <w:ind w:left="0" w:firstLine="0"/>
            </w:pPr>
            <w:r>
              <w:t xml:space="preserve">Subject matter knowledge and appropriate qualification (essential) </w:t>
            </w:r>
          </w:p>
        </w:tc>
      </w:tr>
      <w:tr w:rsidR="00E01AEF" w14:paraId="088501C1" w14:textId="77777777">
        <w:trPr>
          <w:trHeight w:val="877"/>
        </w:trPr>
        <w:tc>
          <w:tcPr>
            <w:tcW w:w="1697" w:type="dxa"/>
            <w:tcBorders>
              <w:top w:val="nil"/>
              <w:left w:val="nil"/>
              <w:bottom w:val="nil"/>
              <w:right w:val="nil"/>
            </w:tcBorders>
          </w:tcPr>
          <w:p w14:paraId="20AC1373" w14:textId="77777777" w:rsidR="00E01AEF" w:rsidRDefault="00E01AEF">
            <w:pPr>
              <w:spacing w:after="160" w:line="259" w:lineRule="auto"/>
              <w:ind w:left="0" w:firstLine="0"/>
            </w:pPr>
          </w:p>
        </w:tc>
        <w:tc>
          <w:tcPr>
            <w:tcW w:w="360" w:type="dxa"/>
            <w:tcBorders>
              <w:top w:val="nil"/>
              <w:left w:val="nil"/>
              <w:bottom w:val="nil"/>
              <w:right w:val="nil"/>
            </w:tcBorders>
          </w:tcPr>
          <w:p w14:paraId="0472D44F" w14:textId="77777777" w:rsidR="00E01AEF" w:rsidRDefault="0017017C">
            <w:pPr>
              <w:spacing w:line="259" w:lineRule="auto"/>
              <w:ind w:left="0" w:firstLine="0"/>
            </w:pPr>
            <w:r>
              <w:rPr>
                <w:rFonts w:ascii="Segoe UI Symbol" w:eastAsia="Segoe UI Symbol" w:hAnsi="Segoe UI Symbol" w:cs="Segoe UI Symbol"/>
                <w:color w:val="007ECC"/>
              </w:rPr>
              <w:t>•</w:t>
            </w:r>
            <w:r>
              <w:rPr>
                <w:rFonts w:ascii="Arial" w:eastAsia="Arial" w:hAnsi="Arial" w:cs="Arial"/>
                <w:color w:val="007ECC"/>
              </w:rPr>
              <w:t xml:space="preserve"> </w:t>
            </w:r>
          </w:p>
        </w:tc>
        <w:tc>
          <w:tcPr>
            <w:tcW w:w="7056" w:type="dxa"/>
            <w:tcBorders>
              <w:top w:val="nil"/>
              <w:left w:val="nil"/>
              <w:bottom w:val="nil"/>
              <w:right w:val="nil"/>
            </w:tcBorders>
          </w:tcPr>
          <w:p w14:paraId="444790A6" w14:textId="77777777" w:rsidR="00E01AEF" w:rsidRDefault="0017017C">
            <w:pPr>
              <w:spacing w:line="259" w:lineRule="auto"/>
              <w:ind w:left="0" w:right="646" w:firstLine="0"/>
            </w:pPr>
            <w:r>
              <w:t xml:space="preserve">Understanding of the impact of trauma and how this might manifest in learners who are working through potential distressing topic content (essential) </w:t>
            </w:r>
          </w:p>
        </w:tc>
      </w:tr>
      <w:tr w:rsidR="00E01AEF" w14:paraId="04CB2074" w14:textId="77777777">
        <w:trPr>
          <w:trHeight w:val="296"/>
        </w:trPr>
        <w:tc>
          <w:tcPr>
            <w:tcW w:w="1697" w:type="dxa"/>
            <w:tcBorders>
              <w:top w:val="nil"/>
              <w:left w:val="nil"/>
              <w:bottom w:val="nil"/>
              <w:right w:val="nil"/>
            </w:tcBorders>
          </w:tcPr>
          <w:p w14:paraId="71A10D98" w14:textId="77777777" w:rsidR="00E01AEF" w:rsidRDefault="00E01AEF">
            <w:pPr>
              <w:spacing w:after="160" w:line="259" w:lineRule="auto"/>
              <w:ind w:left="0" w:firstLine="0"/>
            </w:pPr>
          </w:p>
        </w:tc>
        <w:tc>
          <w:tcPr>
            <w:tcW w:w="360" w:type="dxa"/>
            <w:tcBorders>
              <w:top w:val="nil"/>
              <w:left w:val="nil"/>
              <w:bottom w:val="nil"/>
              <w:right w:val="nil"/>
            </w:tcBorders>
          </w:tcPr>
          <w:p w14:paraId="4A93812C" w14:textId="77777777" w:rsidR="00E01AEF" w:rsidRDefault="0017017C">
            <w:pPr>
              <w:spacing w:line="259" w:lineRule="auto"/>
              <w:ind w:left="0" w:firstLine="0"/>
            </w:pPr>
            <w:r>
              <w:rPr>
                <w:rFonts w:ascii="Segoe UI Symbol" w:eastAsia="Segoe UI Symbol" w:hAnsi="Segoe UI Symbol" w:cs="Segoe UI Symbol"/>
                <w:color w:val="007ECC"/>
              </w:rPr>
              <w:t>•</w:t>
            </w:r>
            <w:r>
              <w:rPr>
                <w:rFonts w:ascii="Arial" w:eastAsia="Arial" w:hAnsi="Arial" w:cs="Arial"/>
                <w:color w:val="007ECC"/>
              </w:rPr>
              <w:t xml:space="preserve"> </w:t>
            </w:r>
          </w:p>
        </w:tc>
        <w:tc>
          <w:tcPr>
            <w:tcW w:w="7056" w:type="dxa"/>
            <w:tcBorders>
              <w:top w:val="nil"/>
              <w:left w:val="nil"/>
              <w:bottom w:val="nil"/>
              <w:right w:val="nil"/>
            </w:tcBorders>
          </w:tcPr>
          <w:p w14:paraId="17CF3FB1" w14:textId="77777777" w:rsidR="00E01AEF" w:rsidRDefault="0017017C">
            <w:pPr>
              <w:spacing w:line="259" w:lineRule="auto"/>
              <w:ind w:left="0" w:firstLine="0"/>
            </w:pPr>
            <w:r>
              <w:t xml:space="preserve">An understanding of therapeutic approaches in terms of: </w:t>
            </w:r>
          </w:p>
        </w:tc>
      </w:tr>
      <w:tr w:rsidR="00E01AEF" w14:paraId="2BE9D6FD" w14:textId="77777777">
        <w:trPr>
          <w:trHeight w:val="571"/>
        </w:trPr>
        <w:tc>
          <w:tcPr>
            <w:tcW w:w="1697" w:type="dxa"/>
            <w:tcBorders>
              <w:top w:val="nil"/>
              <w:left w:val="nil"/>
              <w:bottom w:val="nil"/>
              <w:right w:val="nil"/>
            </w:tcBorders>
          </w:tcPr>
          <w:p w14:paraId="7FA8A9A0" w14:textId="77777777" w:rsidR="00E01AEF" w:rsidRDefault="00E01AEF">
            <w:pPr>
              <w:spacing w:after="160" w:line="259" w:lineRule="auto"/>
              <w:ind w:left="0" w:firstLine="0"/>
            </w:pPr>
          </w:p>
        </w:tc>
        <w:tc>
          <w:tcPr>
            <w:tcW w:w="360" w:type="dxa"/>
            <w:tcBorders>
              <w:top w:val="nil"/>
              <w:left w:val="nil"/>
              <w:bottom w:val="nil"/>
              <w:right w:val="nil"/>
            </w:tcBorders>
          </w:tcPr>
          <w:p w14:paraId="048054C4" w14:textId="77777777" w:rsidR="00E01AEF" w:rsidRDefault="0017017C">
            <w:pPr>
              <w:spacing w:line="259" w:lineRule="auto"/>
              <w:ind w:left="0" w:firstLine="0"/>
            </w:pPr>
            <w:r>
              <w:rPr>
                <w:rFonts w:ascii="Wingdings" w:eastAsia="Wingdings" w:hAnsi="Wingdings" w:cs="Wingdings"/>
                <w:color w:val="007ECC"/>
              </w:rPr>
              <w:t></w:t>
            </w:r>
            <w:r>
              <w:rPr>
                <w:rFonts w:ascii="Arial" w:eastAsia="Arial" w:hAnsi="Arial" w:cs="Arial"/>
                <w:color w:val="007ECC"/>
              </w:rPr>
              <w:t xml:space="preserve"> </w:t>
            </w:r>
          </w:p>
        </w:tc>
        <w:tc>
          <w:tcPr>
            <w:tcW w:w="7056" w:type="dxa"/>
            <w:tcBorders>
              <w:top w:val="nil"/>
              <w:left w:val="nil"/>
              <w:bottom w:val="nil"/>
              <w:right w:val="nil"/>
            </w:tcBorders>
          </w:tcPr>
          <w:p w14:paraId="4A409D92" w14:textId="77777777" w:rsidR="00E01AEF" w:rsidRDefault="0017017C">
            <w:pPr>
              <w:spacing w:line="259" w:lineRule="auto"/>
              <w:ind w:left="0" w:right="380" w:firstLine="0"/>
            </w:pPr>
            <w:r>
              <w:t xml:space="preserve">supporting learners undertaking the course that may at times struggle with content; </w:t>
            </w:r>
          </w:p>
        </w:tc>
      </w:tr>
      <w:tr w:rsidR="00E01AEF" w14:paraId="126A2D73" w14:textId="77777777">
        <w:trPr>
          <w:trHeight w:val="875"/>
        </w:trPr>
        <w:tc>
          <w:tcPr>
            <w:tcW w:w="1697" w:type="dxa"/>
            <w:tcBorders>
              <w:top w:val="nil"/>
              <w:left w:val="nil"/>
              <w:bottom w:val="nil"/>
              <w:right w:val="nil"/>
            </w:tcBorders>
          </w:tcPr>
          <w:p w14:paraId="44E95F6F" w14:textId="77777777" w:rsidR="00E01AEF" w:rsidRDefault="00E01AEF">
            <w:pPr>
              <w:spacing w:after="160" w:line="259" w:lineRule="auto"/>
              <w:ind w:left="0" w:firstLine="0"/>
            </w:pPr>
          </w:p>
        </w:tc>
        <w:tc>
          <w:tcPr>
            <w:tcW w:w="360" w:type="dxa"/>
            <w:tcBorders>
              <w:top w:val="nil"/>
              <w:left w:val="nil"/>
              <w:bottom w:val="nil"/>
              <w:right w:val="nil"/>
            </w:tcBorders>
          </w:tcPr>
          <w:p w14:paraId="47FEEFA7" w14:textId="77777777" w:rsidR="00E01AEF" w:rsidRDefault="0017017C">
            <w:pPr>
              <w:spacing w:line="259" w:lineRule="auto"/>
              <w:ind w:left="0" w:firstLine="0"/>
            </w:pPr>
            <w:r>
              <w:rPr>
                <w:rFonts w:ascii="Wingdings" w:eastAsia="Wingdings" w:hAnsi="Wingdings" w:cs="Wingdings"/>
                <w:color w:val="007ECC"/>
              </w:rPr>
              <w:t></w:t>
            </w:r>
            <w:r>
              <w:rPr>
                <w:rFonts w:ascii="Arial" w:eastAsia="Arial" w:hAnsi="Arial" w:cs="Arial"/>
                <w:color w:val="007ECC"/>
              </w:rPr>
              <w:t xml:space="preserve"> </w:t>
            </w:r>
          </w:p>
        </w:tc>
        <w:tc>
          <w:tcPr>
            <w:tcW w:w="7056" w:type="dxa"/>
            <w:tcBorders>
              <w:top w:val="nil"/>
              <w:left w:val="nil"/>
              <w:bottom w:val="nil"/>
              <w:right w:val="nil"/>
            </w:tcBorders>
          </w:tcPr>
          <w:p w14:paraId="1A3CBAB4" w14:textId="77777777" w:rsidR="00E01AEF" w:rsidRDefault="0017017C">
            <w:pPr>
              <w:spacing w:line="234" w:lineRule="auto"/>
              <w:ind w:left="0" w:firstLine="0"/>
            </w:pPr>
            <w:r>
              <w:t xml:space="preserve">providing assignment feedback to learners that includes a therapeutic focus regarding the course content criteria. </w:t>
            </w:r>
          </w:p>
          <w:p w14:paraId="26D3477C" w14:textId="77777777" w:rsidR="00E01AEF" w:rsidRDefault="0017017C">
            <w:pPr>
              <w:spacing w:line="259" w:lineRule="auto"/>
              <w:ind w:left="0" w:firstLine="0"/>
            </w:pPr>
            <w:r>
              <w:t xml:space="preserve">(essential) </w:t>
            </w:r>
          </w:p>
        </w:tc>
      </w:tr>
    </w:tbl>
    <w:p w14:paraId="0E5E609C" w14:textId="77777777" w:rsidR="00E01AEF" w:rsidRDefault="0017017C">
      <w:pPr>
        <w:ind w:left="2165" w:hanging="360"/>
      </w:pPr>
      <w:r>
        <w:rPr>
          <w:rFonts w:ascii="Segoe UI Symbol" w:eastAsia="Segoe UI Symbol" w:hAnsi="Segoe UI Symbol" w:cs="Segoe UI Symbol"/>
          <w:color w:val="007ECC"/>
        </w:rPr>
        <w:t>•</w:t>
      </w:r>
      <w:r>
        <w:rPr>
          <w:rFonts w:ascii="Arial" w:eastAsia="Arial" w:hAnsi="Arial" w:cs="Arial"/>
          <w:color w:val="007ECC"/>
        </w:rPr>
        <w:t xml:space="preserve"> </w:t>
      </w:r>
      <w:r>
        <w:t xml:space="preserve">Tutoring/teaching/coaching/mentoring with a recognised training or tutoring qualification e.g.  </w:t>
      </w:r>
    </w:p>
    <w:p w14:paraId="55ACED41" w14:textId="77777777" w:rsidR="00E01AEF" w:rsidRDefault="0017017C">
      <w:pPr>
        <w:numPr>
          <w:ilvl w:val="0"/>
          <w:numId w:val="2"/>
        </w:numPr>
        <w:ind w:hanging="360"/>
      </w:pPr>
      <w:r>
        <w:t xml:space="preserve">Coaching certification (e.g., ILM Coaching &amp; Mentoring level 3 or above) </w:t>
      </w:r>
    </w:p>
    <w:p w14:paraId="6616B35F" w14:textId="77777777" w:rsidR="00E01AEF" w:rsidRDefault="0017017C">
      <w:pPr>
        <w:numPr>
          <w:ilvl w:val="0"/>
          <w:numId w:val="2"/>
        </w:numPr>
        <w:ind w:hanging="360"/>
      </w:pPr>
      <w:r>
        <w:t xml:space="preserve">Adult learning certification (CTLLS/DTLLS) </w:t>
      </w:r>
    </w:p>
    <w:p w14:paraId="0FEC3EC6" w14:textId="77777777" w:rsidR="00E01AEF" w:rsidRDefault="0017017C">
      <w:pPr>
        <w:numPr>
          <w:ilvl w:val="0"/>
          <w:numId w:val="2"/>
        </w:numPr>
        <w:ind w:hanging="360"/>
      </w:pPr>
      <w:r>
        <w:t xml:space="preserve">Assessors award (D32/33/ A1) </w:t>
      </w:r>
    </w:p>
    <w:p w14:paraId="7530DDAF" w14:textId="77777777" w:rsidR="00E01AEF" w:rsidRDefault="0017017C">
      <w:pPr>
        <w:ind w:left="2175"/>
      </w:pPr>
      <w:r>
        <w:t xml:space="preserve">(desirable) </w:t>
      </w:r>
    </w:p>
    <w:p w14:paraId="6EB585C5" w14:textId="77777777" w:rsidR="00E01AEF" w:rsidRDefault="0017017C">
      <w:pPr>
        <w:numPr>
          <w:ilvl w:val="0"/>
          <w:numId w:val="3"/>
        </w:numPr>
        <w:ind w:hanging="360"/>
      </w:pPr>
      <w:r>
        <w:t xml:space="preserve">Willing to work towards the specific qualification (accredited or non-accredited) that you will be tutoring learners on e.g. Bild PBS Diploma or Certificate (desirable) </w:t>
      </w:r>
    </w:p>
    <w:p w14:paraId="44D9D8DE" w14:textId="77777777" w:rsidR="00E01AEF" w:rsidRDefault="0017017C">
      <w:pPr>
        <w:spacing w:after="3" w:line="259" w:lineRule="auto"/>
        <w:ind w:left="2165" w:firstLine="0"/>
      </w:pPr>
      <w:r>
        <w:t xml:space="preserve"> </w:t>
      </w:r>
    </w:p>
    <w:p w14:paraId="746191B0" w14:textId="77777777" w:rsidR="00E01AEF" w:rsidRDefault="0017017C">
      <w:pPr>
        <w:ind w:left="118"/>
      </w:pPr>
      <w:r>
        <w:t xml:space="preserve">Competencies </w:t>
      </w:r>
      <w:r>
        <w:rPr>
          <w:rFonts w:ascii="Segoe UI Symbol" w:eastAsia="Segoe UI Symbol" w:hAnsi="Segoe UI Symbol" w:cs="Segoe UI Symbol"/>
          <w:color w:val="007ECC"/>
          <w:sz w:val="37"/>
          <w:vertAlign w:val="subscript"/>
        </w:rPr>
        <w:t>•</w:t>
      </w:r>
      <w:r>
        <w:rPr>
          <w:rFonts w:ascii="Arial" w:eastAsia="Arial" w:hAnsi="Arial" w:cs="Arial"/>
          <w:color w:val="007ECC"/>
          <w:sz w:val="37"/>
          <w:vertAlign w:val="subscript"/>
        </w:rPr>
        <w:t xml:space="preserve"> </w:t>
      </w:r>
      <w:r>
        <w:t xml:space="preserve">Mentoring and coaching   </w:t>
      </w:r>
    </w:p>
    <w:p w14:paraId="5E1F135B" w14:textId="77777777" w:rsidR="00E01AEF" w:rsidRDefault="0017017C">
      <w:pPr>
        <w:numPr>
          <w:ilvl w:val="0"/>
          <w:numId w:val="3"/>
        </w:numPr>
        <w:ind w:hanging="360"/>
      </w:pPr>
      <w:r>
        <w:t xml:space="preserve">Organisation and time management </w:t>
      </w:r>
    </w:p>
    <w:p w14:paraId="6936852A" w14:textId="77777777" w:rsidR="00E01AEF" w:rsidRDefault="0017017C">
      <w:pPr>
        <w:numPr>
          <w:ilvl w:val="0"/>
          <w:numId w:val="3"/>
        </w:numPr>
        <w:ind w:hanging="360"/>
      </w:pPr>
      <w:r>
        <w:t xml:space="preserve">Maintaining good relationships </w:t>
      </w:r>
    </w:p>
    <w:p w14:paraId="6B9F86CE" w14:textId="77777777" w:rsidR="00E01AEF" w:rsidRDefault="0017017C">
      <w:pPr>
        <w:spacing w:after="94" w:line="227" w:lineRule="auto"/>
        <w:ind w:left="216" w:right="6553" w:firstLine="0"/>
      </w:pPr>
      <w:r>
        <w:t xml:space="preserve"> </w:t>
      </w:r>
      <w:r>
        <w:rPr>
          <w:sz w:val="28"/>
        </w:rPr>
        <w:t xml:space="preserve"> </w:t>
      </w:r>
    </w:p>
    <w:p w14:paraId="620371EA" w14:textId="77777777" w:rsidR="00E01AEF" w:rsidRDefault="0017017C">
      <w:pPr>
        <w:spacing w:line="259" w:lineRule="auto"/>
        <w:ind w:left="0" w:firstLine="0"/>
      </w:pPr>
      <w:r>
        <w:t xml:space="preserve"> </w:t>
      </w:r>
    </w:p>
    <w:p w14:paraId="3935F932" w14:textId="77777777" w:rsidR="00E01AEF" w:rsidRDefault="0017017C">
      <w:pPr>
        <w:spacing w:line="259" w:lineRule="auto"/>
        <w:ind w:left="0" w:firstLine="0"/>
      </w:pPr>
      <w:r>
        <w:t xml:space="preserve"> </w:t>
      </w:r>
    </w:p>
    <w:sectPr w:rsidR="00E01AEF">
      <w:headerReference w:type="even" r:id="rId7"/>
      <w:headerReference w:type="default" r:id="rId8"/>
      <w:headerReference w:type="first" r:id="rId9"/>
      <w:pgSz w:w="11911" w:h="16841"/>
      <w:pgMar w:top="1771" w:right="1223" w:bottom="1363" w:left="1219" w:header="60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0B37C" w14:textId="77777777" w:rsidR="00C33C48" w:rsidRDefault="00C33C48">
      <w:pPr>
        <w:spacing w:line="240" w:lineRule="auto"/>
      </w:pPr>
      <w:r>
        <w:separator/>
      </w:r>
    </w:p>
  </w:endnote>
  <w:endnote w:type="continuationSeparator" w:id="0">
    <w:p w14:paraId="0C1ED471" w14:textId="77777777" w:rsidR="00C33C48" w:rsidRDefault="00C33C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7F6AE" w14:textId="77777777" w:rsidR="00C33C48" w:rsidRDefault="00C33C48">
      <w:pPr>
        <w:spacing w:line="240" w:lineRule="auto"/>
      </w:pPr>
      <w:r>
        <w:separator/>
      </w:r>
    </w:p>
  </w:footnote>
  <w:footnote w:type="continuationSeparator" w:id="0">
    <w:p w14:paraId="1510C967" w14:textId="77777777" w:rsidR="00C33C48" w:rsidRDefault="00C33C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5D61E" w14:textId="77777777" w:rsidR="00E01AEF" w:rsidRDefault="0017017C">
    <w:pPr>
      <w:spacing w:line="259" w:lineRule="auto"/>
      <w:ind w:left="0" w:right="-127" w:firstLine="0"/>
    </w:pPr>
    <w:r>
      <w:rPr>
        <w:noProof/>
      </w:rPr>
      <w:drawing>
        <wp:anchor distT="0" distB="0" distL="114300" distR="114300" simplePos="0" relativeHeight="251658240" behindDoc="0" locked="0" layoutInCell="1" allowOverlap="0" wp14:anchorId="5701F4AF" wp14:editId="0114D3D1">
          <wp:simplePos x="0" y="0"/>
          <wp:positionH relativeFrom="page">
            <wp:posOffset>5699760</wp:posOffset>
          </wp:positionH>
          <wp:positionV relativeFrom="page">
            <wp:posOffset>385447</wp:posOffset>
          </wp:positionV>
          <wp:extent cx="1167765" cy="52070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167765" cy="520700"/>
                  </a:xfrm>
                  <a:prstGeom prst="rect">
                    <a:avLst/>
                  </a:prstGeom>
                </pic:spPr>
              </pic:pic>
            </a:graphicData>
          </a:graphic>
        </wp:anchor>
      </w:drawing>
    </w:r>
    <w:r>
      <w:rPr>
        <w:color w:val="000000"/>
        <w:sz w:val="22"/>
      </w:rPr>
      <w:t xml:space="preserve"> </w:t>
    </w:r>
    <w:r>
      <w:rPr>
        <w:color w:val="000000"/>
        <w:sz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40454" w14:textId="77777777" w:rsidR="00E01AEF" w:rsidRDefault="0017017C">
    <w:pPr>
      <w:spacing w:line="259" w:lineRule="auto"/>
      <w:ind w:left="0" w:right="-127" w:firstLine="0"/>
    </w:pPr>
    <w:r>
      <w:rPr>
        <w:noProof/>
      </w:rPr>
      <w:drawing>
        <wp:anchor distT="0" distB="0" distL="114300" distR="114300" simplePos="0" relativeHeight="251659264" behindDoc="0" locked="0" layoutInCell="1" allowOverlap="0" wp14:anchorId="170E9E2B" wp14:editId="26D695AA">
          <wp:simplePos x="0" y="0"/>
          <wp:positionH relativeFrom="page">
            <wp:posOffset>5699760</wp:posOffset>
          </wp:positionH>
          <wp:positionV relativeFrom="page">
            <wp:posOffset>385447</wp:posOffset>
          </wp:positionV>
          <wp:extent cx="1167765" cy="520700"/>
          <wp:effectExtent l="0" t="0" r="0" b="0"/>
          <wp:wrapSquare wrapText="bothSides"/>
          <wp:docPr id="1000544543" name="Picture 1000544543"/>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167765" cy="520700"/>
                  </a:xfrm>
                  <a:prstGeom prst="rect">
                    <a:avLst/>
                  </a:prstGeom>
                </pic:spPr>
              </pic:pic>
            </a:graphicData>
          </a:graphic>
        </wp:anchor>
      </w:drawing>
    </w:r>
    <w:r>
      <w:rPr>
        <w:color w:val="000000"/>
        <w:sz w:val="22"/>
      </w:rPr>
      <w:t xml:space="preserve"> </w:t>
    </w:r>
    <w:r>
      <w:rPr>
        <w:color w:val="000000"/>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50455" w14:textId="77777777" w:rsidR="00E01AEF" w:rsidRDefault="0017017C">
    <w:pPr>
      <w:spacing w:line="259" w:lineRule="auto"/>
      <w:ind w:left="0" w:right="-127" w:firstLine="0"/>
    </w:pPr>
    <w:r>
      <w:rPr>
        <w:noProof/>
      </w:rPr>
      <w:drawing>
        <wp:anchor distT="0" distB="0" distL="114300" distR="114300" simplePos="0" relativeHeight="251660288" behindDoc="0" locked="0" layoutInCell="1" allowOverlap="0" wp14:anchorId="11386906" wp14:editId="3C21C73C">
          <wp:simplePos x="0" y="0"/>
          <wp:positionH relativeFrom="page">
            <wp:posOffset>5699760</wp:posOffset>
          </wp:positionH>
          <wp:positionV relativeFrom="page">
            <wp:posOffset>385447</wp:posOffset>
          </wp:positionV>
          <wp:extent cx="1167765" cy="520700"/>
          <wp:effectExtent l="0" t="0" r="0" b="0"/>
          <wp:wrapSquare wrapText="bothSides"/>
          <wp:docPr id="1440718323" name="Picture 1440718323"/>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167765" cy="520700"/>
                  </a:xfrm>
                  <a:prstGeom prst="rect">
                    <a:avLst/>
                  </a:prstGeom>
                </pic:spPr>
              </pic:pic>
            </a:graphicData>
          </a:graphic>
        </wp:anchor>
      </w:drawing>
    </w:r>
    <w:r>
      <w:rPr>
        <w:color w:val="000000"/>
        <w:sz w:val="22"/>
      </w:rPr>
      <w:t xml:space="preserve"> </w:t>
    </w:r>
    <w:r>
      <w:rPr>
        <w:color w:val="000000"/>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10739E"/>
    <w:multiLevelType w:val="hybridMultilevel"/>
    <w:tmpl w:val="748809F4"/>
    <w:lvl w:ilvl="0" w:tplc="25C2D140">
      <w:start w:val="1"/>
      <w:numFmt w:val="bullet"/>
      <w:lvlText w:val=""/>
      <w:lvlJc w:val="left"/>
      <w:pPr>
        <w:ind w:left="2165"/>
      </w:pPr>
      <w:rPr>
        <w:rFonts w:ascii="Wingdings" w:eastAsia="Wingdings" w:hAnsi="Wingdings" w:cs="Wingdings"/>
        <w:b w:val="0"/>
        <w:i w:val="0"/>
        <w:strike w:val="0"/>
        <w:dstrike w:val="0"/>
        <w:color w:val="007ECC"/>
        <w:sz w:val="24"/>
        <w:szCs w:val="24"/>
        <w:u w:val="none" w:color="000000"/>
        <w:bdr w:val="none" w:sz="0" w:space="0" w:color="auto"/>
        <w:shd w:val="clear" w:color="auto" w:fill="auto"/>
        <w:vertAlign w:val="baseline"/>
      </w:rPr>
    </w:lvl>
    <w:lvl w:ilvl="1" w:tplc="11E024AA">
      <w:start w:val="1"/>
      <w:numFmt w:val="bullet"/>
      <w:lvlText w:val="o"/>
      <w:lvlJc w:val="left"/>
      <w:pPr>
        <w:ind w:left="2885"/>
      </w:pPr>
      <w:rPr>
        <w:rFonts w:ascii="Wingdings" w:eastAsia="Wingdings" w:hAnsi="Wingdings" w:cs="Wingdings"/>
        <w:b w:val="0"/>
        <w:i w:val="0"/>
        <w:strike w:val="0"/>
        <w:dstrike w:val="0"/>
        <w:color w:val="007ECC"/>
        <w:sz w:val="24"/>
        <w:szCs w:val="24"/>
        <w:u w:val="none" w:color="000000"/>
        <w:bdr w:val="none" w:sz="0" w:space="0" w:color="auto"/>
        <w:shd w:val="clear" w:color="auto" w:fill="auto"/>
        <w:vertAlign w:val="baseline"/>
      </w:rPr>
    </w:lvl>
    <w:lvl w:ilvl="2" w:tplc="F03824A6">
      <w:start w:val="1"/>
      <w:numFmt w:val="bullet"/>
      <w:lvlText w:val="▪"/>
      <w:lvlJc w:val="left"/>
      <w:pPr>
        <w:ind w:left="3605"/>
      </w:pPr>
      <w:rPr>
        <w:rFonts w:ascii="Wingdings" w:eastAsia="Wingdings" w:hAnsi="Wingdings" w:cs="Wingdings"/>
        <w:b w:val="0"/>
        <w:i w:val="0"/>
        <w:strike w:val="0"/>
        <w:dstrike w:val="0"/>
        <w:color w:val="007ECC"/>
        <w:sz w:val="24"/>
        <w:szCs w:val="24"/>
        <w:u w:val="none" w:color="000000"/>
        <w:bdr w:val="none" w:sz="0" w:space="0" w:color="auto"/>
        <w:shd w:val="clear" w:color="auto" w:fill="auto"/>
        <w:vertAlign w:val="baseline"/>
      </w:rPr>
    </w:lvl>
    <w:lvl w:ilvl="3" w:tplc="51521E6E">
      <w:start w:val="1"/>
      <w:numFmt w:val="bullet"/>
      <w:lvlText w:val="•"/>
      <w:lvlJc w:val="left"/>
      <w:pPr>
        <w:ind w:left="4325"/>
      </w:pPr>
      <w:rPr>
        <w:rFonts w:ascii="Wingdings" w:eastAsia="Wingdings" w:hAnsi="Wingdings" w:cs="Wingdings"/>
        <w:b w:val="0"/>
        <w:i w:val="0"/>
        <w:strike w:val="0"/>
        <w:dstrike w:val="0"/>
        <w:color w:val="007ECC"/>
        <w:sz w:val="24"/>
        <w:szCs w:val="24"/>
        <w:u w:val="none" w:color="000000"/>
        <w:bdr w:val="none" w:sz="0" w:space="0" w:color="auto"/>
        <w:shd w:val="clear" w:color="auto" w:fill="auto"/>
        <w:vertAlign w:val="baseline"/>
      </w:rPr>
    </w:lvl>
    <w:lvl w:ilvl="4" w:tplc="E9D0825E">
      <w:start w:val="1"/>
      <w:numFmt w:val="bullet"/>
      <w:lvlText w:val="o"/>
      <w:lvlJc w:val="left"/>
      <w:pPr>
        <w:ind w:left="5045"/>
      </w:pPr>
      <w:rPr>
        <w:rFonts w:ascii="Wingdings" w:eastAsia="Wingdings" w:hAnsi="Wingdings" w:cs="Wingdings"/>
        <w:b w:val="0"/>
        <w:i w:val="0"/>
        <w:strike w:val="0"/>
        <w:dstrike w:val="0"/>
        <w:color w:val="007ECC"/>
        <w:sz w:val="24"/>
        <w:szCs w:val="24"/>
        <w:u w:val="none" w:color="000000"/>
        <w:bdr w:val="none" w:sz="0" w:space="0" w:color="auto"/>
        <w:shd w:val="clear" w:color="auto" w:fill="auto"/>
        <w:vertAlign w:val="baseline"/>
      </w:rPr>
    </w:lvl>
    <w:lvl w:ilvl="5" w:tplc="ADC29008">
      <w:start w:val="1"/>
      <w:numFmt w:val="bullet"/>
      <w:lvlText w:val="▪"/>
      <w:lvlJc w:val="left"/>
      <w:pPr>
        <w:ind w:left="5765"/>
      </w:pPr>
      <w:rPr>
        <w:rFonts w:ascii="Wingdings" w:eastAsia="Wingdings" w:hAnsi="Wingdings" w:cs="Wingdings"/>
        <w:b w:val="0"/>
        <w:i w:val="0"/>
        <w:strike w:val="0"/>
        <w:dstrike w:val="0"/>
        <w:color w:val="007ECC"/>
        <w:sz w:val="24"/>
        <w:szCs w:val="24"/>
        <w:u w:val="none" w:color="000000"/>
        <w:bdr w:val="none" w:sz="0" w:space="0" w:color="auto"/>
        <w:shd w:val="clear" w:color="auto" w:fill="auto"/>
        <w:vertAlign w:val="baseline"/>
      </w:rPr>
    </w:lvl>
    <w:lvl w:ilvl="6" w:tplc="F40E7C54">
      <w:start w:val="1"/>
      <w:numFmt w:val="bullet"/>
      <w:lvlText w:val="•"/>
      <w:lvlJc w:val="left"/>
      <w:pPr>
        <w:ind w:left="6485"/>
      </w:pPr>
      <w:rPr>
        <w:rFonts w:ascii="Wingdings" w:eastAsia="Wingdings" w:hAnsi="Wingdings" w:cs="Wingdings"/>
        <w:b w:val="0"/>
        <w:i w:val="0"/>
        <w:strike w:val="0"/>
        <w:dstrike w:val="0"/>
        <w:color w:val="007ECC"/>
        <w:sz w:val="24"/>
        <w:szCs w:val="24"/>
        <w:u w:val="none" w:color="000000"/>
        <w:bdr w:val="none" w:sz="0" w:space="0" w:color="auto"/>
        <w:shd w:val="clear" w:color="auto" w:fill="auto"/>
        <w:vertAlign w:val="baseline"/>
      </w:rPr>
    </w:lvl>
    <w:lvl w:ilvl="7" w:tplc="351265F4">
      <w:start w:val="1"/>
      <w:numFmt w:val="bullet"/>
      <w:lvlText w:val="o"/>
      <w:lvlJc w:val="left"/>
      <w:pPr>
        <w:ind w:left="7205"/>
      </w:pPr>
      <w:rPr>
        <w:rFonts w:ascii="Wingdings" w:eastAsia="Wingdings" w:hAnsi="Wingdings" w:cs="Wingdings"/>
        <w:b w:val="0"/>
        <w:i w:val="0"/>
        <w:strike w:val="0"/>
        <w:dstrike w:val="0"/>
        <w:color w:val="007ECC"/>
        <w:sz w:val="24"/>
        <w:szCs w:val="24"/>
        <w:u w:val="none" w:color="000000"/>
        <w:bdr w:val="none" w:sz="0" w:space="0" w:color="auto"/>
        <w:shd w:val="clear" w:color="auto" w:fill="auto"/>
        <w:vertAlign w:val="baseline"/>
      </w:rPr>
    </w:lvl>
    <w:lvl w:ilvl="8" w:tplc="DD92E768">
      <w:start w:val="1"/>
      <w:numFmt w:val="bullet"/>
      <w:lvlText w:val="▪"/>
      <w:lvlJc w:val="left"/>
      <w:pPr>
        <w:ind w:left="7925"/>
      </w:pPr>
      <w:rPr>
        <w:rFonts w:ascii="Wingdings" w:eastAsia="Wingdings" w:hAnsi="Wingdings" w:cs="Wingdings"/>
        <w:b w:val="0"/>
        <w:i w:val="0"/>
        <w:strike w:val="0"/>
        <w:dstrike w:val="0"/>
        <w:color w:val="007ECC"/>
        <w:sz w:val="24"/>
        <w:szCs w:val="24"/>
        <w:u w:val="none" w:color="000000"/>
        <w:bdr w:val="none" w:sz="0" w:space="0" w:color="auto"/>
        <w:shd w:val="clear" w:color="auto" w:fill="auto"/>
        <w:vertAlign w:val="baseline"/>
      </w:rPr>
    </w:lvl>
  </w:abstractNum>
  <w:abstractNum w:abstractNumId="1" w15:restartNumberingAfterBreak="0">
    <w:nsid w:val="6E97674C"/>
    <w:multiLevelType w:val="hybridMultilevel"/>
    <w:tmpl w:val="55D09130"/>
    <w:lvl w:ilvl="0" w:tplc="78025600">
      <w:start w:val="1"/>
      <w:numFmt w:val="bullet"/>
      <w:lvlText w:val="•"/>
      <w:lvlJc w:val="left"/>
      <w:pPr>
        <w:ind w:left="2165"/>
      </w:pPr>
      <w:rPr>
        <w:rFonts w:ascii="Arial" w:eastAsia="Arial" w:hAnsi="Arial" w:cs="Arial"/>
        <w:b w:val="0"/>
        <w:i w:val="0"/>
        <w:strike w:val="0"/>
        <w:dstrike w:val="0"/>
        <w:color w:val="007ECC"/>
        <w:sz w:val="24"/>
        <w:szCs w:val="24"/>
        <w:u w:val="none" w:color="000000"/>
        <w:bdr w:val="none" w:sz="0" w:space="0" w:color="auto"/>
        <w:shd w:val="clear" w:color="auto" w:fill="auto"/>
        <w:vertAlign w:val="baseline"/>
      </w:rPr>
    </w:lvl>
    <w:lvl w:ilvl="1" w:tplc="938032A0">
      <w:start w:val="1"/>
      <w:numFmt w:val="bullet"/>
      <w:lvlText w:val="o"/>
      <w:lvlJc w:val="left"/>
      <w:pPr>
        <w:ind w:left="2885"/>
      </w:pPr>
      <w:rPr>
        <w:rFonts w:ascii="Segoe UI Symbol" w:eastAsia="Segoe UI Symbol" w:hAnsi="Segoe UI Symbol" w:cs="Segoe UI Symbol"/>
        <w:b w:val="0"/>
        <w:i w:val="0"/>
        <w:strike w:val="0"/>
        <w:dstrike w:val="0"/>
        <w:color w:val="007ECC"/>
        <w:sz w:val="24"/>
        <w:szCs w:val="24"/>
        <w:u w:val="none" w:color="000000"/>
        <w:bdr w:val="none" w:sz="0" w:space="0" w:color="auto"/>
        <w:shd w:val="clear" w:color="auto" w:fill="auto"/>
        <w:vertAlign w:val="baseline"/>
      </w:rPr>
    </w:lvl>
    <w:lvl w:ilvl="2" w:tplc="954C2A9E">
      <w:start w:val="1"/>
      <w:numFmt w:val="bullet"/>
      <w:lvlText w:val="▪"/>
      <w:lvlJc w:val="left"/>
      <w:pPr>
        <w:ind w:left="3605"/>
      </w:pPr>
      <w:rPr>
        <w:rFonts w:ascii="Segoe UI Symbol" w:eastAsia="Segoe UI Symbol" w:hAnsi="Segoe UI Symbol" w:cs="Segoe UI Symbol"/>
        <w:b w:val="0"/>
        <w:i w:val="0"/>
        <w:strike w:val="0"/>
        <w:dstrike w:val="0"/>
        <w:color w:val="007ECC"/>
        <w:sz w:val="24"/>
        <w:szCs w:val="24"/>
        <w:u w:val="none" w:color="000000"/>
        <w:bdr w:val="none" w:sz="0" w:space="0" w:color="auto"/>
        <w:shd w:val="clear" w:color="auto" w:fill="auto"/>
        <w:vertAlign w:val="baseline"/>
      </w:rPr>
    </w:lvl>
    <w:lvl w:ilvl="3" w:tplc="665070F2">
      <w:start w:val="1"/>
      <w:numFmt w:val="bullet"/>
      <w:lvlText w:val="•"/>
      <w:lvlJc w:val="left"/>
      <w:pPr>
        <w:ind w:left="4325"/>
      </w:pPr>
      <w:rPr>
        <w:rFonts w:ascii="Arial" w:eastAsia="Arial" w:hAnsi="Arial" w:cs="Arial"/>
        <w:b w:val="0"/>
        <w:i w:val="0"/>
        <w:strike w:val="0"/>
        <w:dstrike w:val="0"/>
        <w:color w:val="007ECC"/>
        <w:sz w:val="24"/>
        <w:szCs w:val="24"/>
        <w:u w:val="none" w:color="000000"/>
        <w:bdr w:val="none" w:sz="0" w:space="0" w:color="auto"/>
        <w:shd w:val="clear" w:color="auto" w:fill="auto"/>
        <w:vertAlign w:val="baseline"/>
      </w:rPr>
    </w:lvl>
    <w:lvl w:ilvl="4" w:tplc="97C6232C">
      <w:start w:val="1"/>
      <w:numFmt w:val="bullet"/>
      <w:lvlText w:val="o"/>
      <w:lvlJc w:val="left"/>
      <w:pPr>
        <w:ind w:left="5045"/>
      </w:pPr>
      <w:rPr>
        <w:rFonts w:ascii="Segoe UI Symbol" w:eastAsia="Segoe UI Symbol" w:hAnsi="Segoe UI Symbol" w:cs="Segoe UI Symbol"/>
        <w:b w:val="0"/>
        <w:i w:val="0"/>
        <w:strike w:val="0"/>
        <w:dstrike w:val="0"/>
        <w:color w:val="007ECC"/>
        <w:sz w:val="24"/>
        <w:szCs w:val="24"/>
        <w:u w:val="none" w:color="000000"/>
        <w:bdr w:val="none" w:sz="0" w:space="0" w:color="auto"/>
        <w:shd w:val="clear" w:color="auto" w:fill="auto"/>
        <w:vertAlign w:val="baseline"/>
      </w:rPr>
    </w:lvl>
    <w:lvl w:ilvl="5" w:tplc="9CA052CA">
      <w:start w:val="1"/>
      <w:numFmt w:val="bullet"/>
      <w:lvlText w:val="▪"/>
      <w:lvlJc w:val="left"/>
      <w:pPr>
        <w:ind w:left="5765"/>
      </w:pPr>
      <w:rPr>
        <w:rFonts w:ascii="Segoe UI Symbol" w:eastAsia="Segoe UI Symbol" w:hAnsi="Segoe UI Symbol" w:cs="Segoe UI Symbol"/>
        <w:b w:val="0"/>
        <w:i w:val="0"/>
        <w:strike w:val="0"/>
        <w:dstrike w:val="0"/>
        <w:color w:val="007ECC"/>
        <w:sz w:val="24"/>
        <w:szCs w:val="24"/>
        <w:u w:val="none" w:color="000000"/>
        <w:bdr w:val="none" w:sz="0" w:space="0" w:color="auto"/>
        <w:shd w:val="clear" w:color="auto" w:fill="auto"/>
        <w:vertAlign w:val="baseline"/>
      </w:rPr>
    </w:lvl>
    <w:lvl w:ilvl="6" w:tplc="80B0855A">
      <w:start w:val="1"/>
      <w:numFmt w:val="bullet"/>
      <w:lvlText w:val="•"/>
      <w:lvlJc w:val="left"/>
      <w:pPr>
        <w:ind w:left="6485"/>
      </w:pPr>
      <w:rPr>
        <w:rFonts w:ascii="Arial" w:eastAsia="Arial" w:hAnsi="Arial" w:cs="Arial"/>
        <w:b w:val="0"/>
        <w:i w:val="0"/>
        <w:strike w:val="0"/>
        <w:dstrike w:val="0"/>
        <w:color w:val="007ECC"/>
        <w:sz w:val="24"/>
        <w:szCs w:val="24"/>
        <w:u w:val="none" w:color="000000"/>
        <w:bdr w:val="none" w:sz="0" w:space="0" w:color="auto"/>
        <w:shd w:val="clear" w:color="auto" w:fill="auto"/>
        <w:vertAlign w:val="baseline"/>
      </w:rPr>
    </w:lvl>
    <w:lvl w:ilvl="7" w:tplc="781E7E16">
      <w:start w:val="1"/>
      <w:numFmt w:val="bullet"/>
      <w:lvlText w:val="o"/>
      <w:lvlJc w:val="left"/>
      <w:pPr>
        <w:ind w:left="7205"/>
      </w:pPr>
      <w:rPr>
        <w:rFonts w:ascii="Segoe UI Symbol" w:eastAsia="Segoe UI Symbol" w:hAnsi="Segoe UI Symbol" w:cs="Segoe UI Symbol"/>
        <w:b w:val="0"/>
        <w:i w:val="0"/>
        <w:strike w:val="0"/>
        <w:dstrike w:val="0"/>
        <w:color w:val="007ECC"/>
        <w:sz w:val="24"/>
        <w:szCs w:val="24"/>
        <w:u w:val="none" w:color="000000"/>
        <w:bdr w:val="none" w:sz="0" w:space="0" w:color="auto"/>
        <w:shd w:val="clear" w:color="auto" w:fill="auto"/>
        <w:vertAlign w:val="baseline"/>
      </w:rPr>
    </w:lvl>
    <w:lvl w:ilvl="8" w:tplc="8E3C1530">
      <w:start w:val="1"/>
      <w:numFmt w:val="bullet"/>
      <w:lvlText w:val="▪"/>
      <w:lvlJc w:val="left"/>
      <w:pPr>
        <w:ind w:left="7925"/>
      </w:pPr>
      <w:rPr>
        <w:rFonts w:ascii="Segoe UI Symbol" w:eastAsia="Segoe UI Symbol" w:hAnsi="Segoe UI Symbol" w:cs="Segoe UI Symbol"/>
        <w:b w:val="0"/>
        <w:i w:val="0"/>
        <w:strike w:val="0"/>
        <w:dstrike w:val="0"/>
        <w:color w:val="007ECC"/>
        <w:sz w:val="24"/>
        <w:szCs w:val="24"/>
        <w:u w:val="none" w:color="000000"/>
        <w:bdr w:val="none" w:sz="0" w:space="0" w:color="auto"/>
        <w:shd w:val="clear" w:color="auto" w:fill="auto"/>
        <w:vertAlign w:val="baseline"/>
      </w:rPr>
    </w:lvl>
  </w:abstractNum>
  <w:abstractNum w:abstractNumId="2" w15:restartNumberingAfterBreak="0">
    <w:nsid w:val="79F3376D"/>
    <w:multiLevelType w:val="hybridMultilevel"/>
    <w:tmpl w:val="12D826B6"/>
    <w:lvl w:ilvl="0" w:tplc="8EC0EE98">
      <w:start w:val="1"/>
      <w:numFmt w:val="bullet"/>
      <w:lvlText w:val="•"/>
      <w:lvlJc w:val="left"/>
      <w:pPr>
        <w:ind w:left="566"/>
      </w:pPr>
      <w:rPr>
        <w:rFonts w:ascii="Arial" w:eastAsia="Arial" w:hAnsi="Arial" w:cs="Arial"/>
        <w:b w:val="0"/>
        <w:i w:val="0"/>
        <w:strike w:val="0"/>
        <w:dstrike w:val="0"/>
        <w:color w:val="404040"/>
        <w:sz w:val="24"/>
        <w:szCs w:val="24"/>
        <w:u w:val="none" w:color="000000"/>
        <w:bdr w:val="none" w:sz="0" w:space="0" w:color="auto"/>
        <w:shd w:val="clear" w:color="auto" w:fill="auto"/>
        <w:vertAlign w:val="baseline"/>
      </w:rPr>
    </w:lvl>
    <w:lvl w:ilvl="1" w:tplc="00E821B0">
      <w:start w:val="1"/>
      <w:numFmt w:val="bullet"/>
      <w:lvlText w:val="o"/>
      <w:lvlJc w:val="left"/>
      <w:pPr>
        <w:ind w:left="1301"/>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2" w:tplc="E0F6DD22">
      <w:start w:val="1"/>
      <w:numFmt w:val="bullet"/>
      <w:lvlText w:val="▪"/>
      <w:lvlJc w:val="left"/>
      <w:pPr>
        <w:ind w:left="2021"/>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3" w:tplc="23BAEDEE">
      <w:start w:val="1"/>
      <w:numFmt w:val="bullet"/>
      <w:lvlText w:val="•"/>
      <w:lvlJc w:val="left"/>
      <w:pPr>
        <w:ind w:left="2741"/>
      </w:pPr>
      <w:rPr>
        <w:rFonts w:ascii="Arial" w:eastAsia="Arial" w:hAnsi="Arial" w:cs="Arial"/>
        <w:b w:val="0"/>
        <w:i w:val="0"/>
        <w:strike w:val="0"/>
        <w:dstrike w:val="0"/>
        <w:color w:val="404040"/>
        <w:sz w:val="24"/>
        <w:szCs w:val="24"/>
        <w:u w:val="none" w:color="000000"/>
        <w:bdr w:val="none" w:sz="0" w:space="0" w:color="auto"/>
        <w:shd w:val="clear" w:color="auto" w:fill="auto"/>
        <w:vertAlign w:val="baseline"/>
      </w:rPr>
    </w:lvl>
    <w:lvl w:ilvl="4" w:tplc="62969290">
      <w:start w:val="1"/>
      <w:numFmt w:val="bullet"/>
      <w:lvlText w:val="o"/>
      <w:lvlJc w:val="left"/>
      <w:pPr>
        <w:ind w:left="3461"/>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5" w:tplc="3934DA8E">
      <w:start w:val="1"/>
      <w:numFmt w:val="bullet"/>
      <w:lvlText w:val="▪"/>
      <w:lvlJc w:val="left"/>
      <w:pPr>
        <w:ind w:left="4181"/>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6" w:tplc="173CABB2">
      <w:start w:val="1"/>
      <w:numFmt w:val="bullet"/>
      <w:lvlText w:val="•"/>
      <w:lvlJc w:val="left"/>
      <w:pPr>
        <w:ind w:left="4901"/>
      </w:pPr>
      <w:rPr>
        <w:rFonts w:ascii="Arial" w:eastAsia="Arial" w:hAnsi="Arial" w:cs="Arial"/>
        <w:b w:val="0"/>
        <w:i w:val="0"/>
        <w:strike w:val="0"/>
        <w:dstrike w:val="0"/>
        <w:color w:val="404040"/>
        <w:sz w:val="24"/>
        <w:szCs w:val="24"/>
        <w:u w:val="none" w:color="000000"/>
        <w:bdr w:val="none" w:sz="0" w:space="0" w:color="auto"/>
        <w:shd w:val="clear" w:color="auto" w:fill="auto"/>
        <w:vertAlign w:val="baseline"/>
      </w:rPr>
    </w:lvl>
    <w:lvl w:ilvl="7" w:tplc="4E568BDA">
      <w:start w:val="1"/>
      <w:numFmt w:val="bullet"/>
      <w:lvlText w:val="o"/>
      <w:lvlJc w:val="left"/>
      <w:pPr>
        <w:ind w:left="5621"/>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8" w:tplc="8F96D4DA">
      <w:start w:val="1"/>
      <w:numFmt w:val="bullet"/>
      <w:lvlText w:val="▪"/>
      <w:lvlJc w:val="left"/>
      <w:pPr>
        <w:ind w:left="6341"/>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abstractNum>
  <w:num w:numId="1" w16cid:durableId="504125574">
    <w:abstractNumId w:val="2"/>
  </w:num>
  <w:num w:numId="2" w16cid:durableId="576131415">
    <w:abstractNumId w:val="0"/>
  </w:num>
  <w:num w:numId="3" w16cid:durableId="4099336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AEF"/>
    <w:rsid w:val="0017017C"/>
    <w:rsid w:val="006A4FB4"/>
    <w:rsid w:val="00B33419"/>
    <w:rsid w:val="00C2714C"/>
    <w:rsid w:val="00C33C48"/>
    <w:rsid w:val="00E01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BA34C"/>
  <w15:docId w15:val="{72702889-D18B-4765-834C-D416C7C80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64" w:lineRule="auto"/>
      <w:ind w:left="231" w:hanging="10"/>
    </w:pPr>
    <w:rPr>
      <w:rFonts w:ascii="Calibri" w:eastAsia="Calibri" w:hAnsi="Calibri" w:cs="Calibri"/>
      <w:color w:val="404040"/>
    </w:rPr>
  </w:style>
  <w:style w:type="paragraph" w:styleId="Heading1">
    <w:name w:val="heading 1"/>
    <w:next w:val="Normal"/>
    <w:link w:val="Heading1Char"/>
    <w:uiPriority w:val="9"/>
    <w:qFormat/>
    <w:pPr>
      <w:keepNext/>
      <w:keepLines/>
      <w:spacing w:after="0" w:line="259" w:lineRule="auto"/>
      <w:outlineLvl w:val="0"/>
    </w:pPr>
    <w:rPr>
      <w:rFonts w:ascii="Calibri" w:eastAsia="Calibri" w:hAnsi="Calibri" w:cs="Calibri"/>
      <w:color w:val="40404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40404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6A4FB4"/>
    <w:pPr>
      <w:spacing w:after="0" w:line="240" w:lineRule="auto"/>
    </w:pPr>
    <w:rPr>
      <w:rFonts w:ascii="Calibri" w:eastAsia="Calibri" w:hAnsi="Calibri" w:cs="Calibri"/>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681</Words>
  <Characters>3883</Characters>
  <Application>Microsoft Office Word</Application>
  <DocSecurity>0</DocSecurity>
  <Lines>32</Lines>
  <Paragraphs>9</Paragraphs>
  <ScaleCrop>false</ScaleCrop>
  <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c.allsopp</dc:creator>
  <cp:keywords/>
  <cp:lastModifiedBy>Laura Harris</cp:lastModifiedBy>
  <cp:revision>3</cp:revision>
  <dcterms:created xsi:type="dcterms:W3CDTF">2025-01-22T11:05:00Z</dcterms:created>
  <dcterms:modified xsi:type="dcterms:W3CDTF">2025-01-29T11:51:00Z</dcterms:modified>
</cp:coreProperties>
</file>